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</w:p>
    <w:p>
      <w:pPr>
        <w:ind w:left="-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разработке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плана и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начального общего образования в соответствии с переходом на обновленные федеральные государственные образовательные стандарты начального общего образования</w:t>
      </w:r>
    </w:p>
    <w:p>
      <w:pPr>
        <w:pStyle w:val="Default"/>
        <w:ind w:left="-567" w:firstLine="709"/>
        <w:jc w:val="both"/>
        <w:rPr>
          <w:sz w:val="28"/>
          <w:szCs w:val="28"/>
        </w:rPr>
      </w:pP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</w:t>
      </w:r>
      <w:r>
        <w:rPr>
          <w:sz w:val="28"/>
          <w:szCs w:val="28"/>
        </w:rPr>
        <w:t xml:space="preserve">учебного плана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опираться на следующие документы:</w:t>
      </w:r>
    </w:p>
    <w:p>
      <w:pPr>
        <w:pStyle w:val="a5"/>
        <w:numPr>
          <w:numId w:val="1"/>
          <w:ilvl w:val="0"/>
        </w:numPr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"Об образовании в Российской Федерации" от 29.12.2012 № 273-ФЗ (ред.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16.04.2022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fkndoc"/>
        <w:numPr>
          <w:numId w:val="1"/>
          <w:ilvl w:val="0"/>
        </w:numPr>
        <w:ind w:left="0" w:firstLine="709"/>
        <w:jc w:val="both"/>
        <w:spacing w:after="0" w:afterAutospacing="0" w:before="0" w:beforeAutospacing="0"/>
        <w:shd w:val="clear" w:color="auto" w:fill="FFFFFF"/>
        <w:rPr>
          <w:color w:val="363636"/>
          <w:sz w:val="28"/>
          <w:szCs w:val="28"/>
        </w:rPr>
      </w:pPr>
      <w:hyperlink r:id="rId7" w:history="1">
        <w:r>
          <w:rPr>
            <w:rStyle w:val="a4"/>
            <w:sz w:val="28"/>
            <w:szCs w:val="28"/>
          </w:rPr>
  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</w:r>
      </w:hyperlink>
      <w:r>
        <w:rPr>
          <w:color w:val="363636"/>
          <w:sz w:val="28"/>
          <w:szCs w:val="28"/>
        </w:rPr>
        <w:t xml:space="preserve">.</w:t>
      </w:r>
    </w:p>
    <w:p>
      <w:pPr>
        <w:pStyle w:val="fkndoc"/>
        <w:numPr>
          <w:numId w:val="1"/>
          <w:ilvl w:val="0"/>
        </w:numPr>
        <w:ind w:left="0" w:firstLine="709"/>
        <w:jc w:val="both"/>
        <w:spacing w:after="0" w:afterAutospacing="0" w:before="0" w:beforeAutospacing="0"/>
        <w:shd w:val="clear" w:color="auto" w:fill="FFFFFF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N 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 </w:t>
      </w:r>
    </w:p>
    <w:p>
      <w:pPr>
        <w:pStyle w:val="fkndoc"/>
        <w:numPr>
          <w:numId w:val="1"/>
          <w:ilvl w:val="0"/>
        </w:numPr>
        <w:ind w:left="0" w:firstLine="709"/>
        <w:jc w:val="both"/>
        <w:spacing w:after="0" w:afterAutospacing="0" w:before="0" w:beforeAutospacing="0"/>
        <w:shd w:val="clear" w:color="auto" w:fill="FFFFFF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N 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санитарных правил СП </w:t>
      </w:r>
      <w:r>
        <w:rPr>
          <w:sz w:val="28"/>
          <w:szCs w:val="28"/>
        </w:rPr>
        <w:t xml:space="preserve">2.4.3648-20 "Санитарно-эпидемиологические требования к организациям воспитания и обучения, отдыха и оздоровления</w:t>
      </w:r>
      <w:r>
        <w:rPr>
          <w:sz w:val="28"/>
          <w:szCs w:val="28"/>
        </w:rPr>
        <w:t xml:space="preserve"> детей и молодежи"».</w:t>
      </w:r>
    </w:p>
    <w:p>
      <w:pPr>
        <w:pStyle w:val="fkndoc"/>
        <w:numPr>
          <w:numId w:val="1"/>
          <w:ilvl w:val="0"/>
        </w:numPr>
        <w:ind w:left="0" w:firstLine="709"/>
        <w:jc w:val="both"/>
        <w:spacing w:after="0" w:afterAutospacing="0" w:before="0" w:beforeAutospacing="0"/>
        <w:shd w:val="clear" w:color="auto" w:fill="FFFFFF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1/22 от 18.03.2022) (</w:t>
      </w:r>
      <w:hyperlink r:id="rId8" w:history="1">
        <w:r>
          <w:rPr>
            <w:rStyle w:val="a4"/>
            <w:sz w:val="28"/>
            <w:szCs w:val="28"/>
          </w:rPr>
          <w:t xml:space="preserve">https://edsoo.ru/Primernaya_osnovnaya_obrazovatelnaya_programma_nachalnogo_obschego_obrazovaniya.htm</w:t>
        </w:r>
      </w:hyperlink>
      <w:r>
        <w:rPr>
          <w:sz w:val="28"/>
          <w:szCs w:val="28"/>
        </w:rPr>
        <w:t xml:space="preserve">).</w:t>
      </w:r>
    </w:p>
    <w:p>
      <w:pPr>
        <w:pStyle w:val="fkndoc"/>
        <w:jc w:val="both"/>
        <w:spacing w:after="0" w:afterAutospacing="0" w:before="0" w:beforeAutospacing="0"/>
        <w:shd w:val="clear" w:color="auto" w:fill="FFFFFF"/>
        <w:rPr>
          <w:color w:val="363636"/>
          <w:sz w:val="28"/>
          <w:szCs w:val="28"/>
        </w:rPr>
      </w:pPr>
    </w:p>
    <w:p>
      <w:pPr>
        <w:pStyle w:val="a8"/>
        <w:ind w:firstLine="683"/>
      </w:pPr>
      <w:r>
        <w:t xml:space="preserve">У</w:t>
      </w:r>
      <w:r>
        <w:t xml:space="preserve">чебный план образовательных организаций, </w:t>
      </w:r>
      <w:r>
        <w:t xml:space="preserve">реализующих основную обра</w:t>
      </w:r>
      <w:r>
        <w:t xml:space="preserve">зовательную программу начально</w:t>
      </w:r>
      <w:r>
        <w:t xml:space="preserve">го общего образования (далее — учебный план), фиксирует</w:t>
      </w:r>
      <w:r>
        <w:rPr>
          <w:spacing w:val="-15"/>
        </w:rPr>
        <w:t xml:space="preserve"> </w:t>
      </w:r>
      <w:r>
        <w:t xml:space="preserve">общий</w:t>
      </w:r>
      <w:r>
        <w:rPr>
          <w:spacing w:val="-15"/>
        </w:rPr>
        <w:t xml:space="preserve"> </w:t>
      </w:r>
      <w:r>
        <w:t xml:space="preserve">объём</w:t>
      </w:r>
      <w:r>
        <w:rPr>
          <w:spacing w:val="-15"/>
        </w:rPr>
        <w:t xml:space="preserve"> </w:t>
      </w:r>
      <w:r>
        <w:t xml:space="preserve">нагрузки,</w:t>
      </w:r>
      <w:r>
        <w:rPr>
          <w:spacing w:val="-15"/>
        </w:rPr>
        <w:t xml:space="preserve"> </w:t>
      </w:r>
      <w:r>
        <w:t xml:space="preserve">максимальный</w:t>
      </w:r>
      <w:r>
        <w:rPr>
          <w:spacing w:val="-15"/>
        </w:rPr>
        <w:t xml:space="preserve"> </w:t>
      </w:r>
      <w:r>
        <w:t xml:space="preserve">объём</w:t>
      </w:r>
      <w:r>
        <w:rPr>
          <w:spacing w:val="-15"/>
        </w:rPr>
        <w:t xml:space="preserve"> </w:t>
      </w:r>
      <w:r>
        <w:t xml:space="preserve">ауди</w:t>
      </w:r>
      <w:r>
        <w:t xml:space="preserve">торной нагрузки обучающихся, состав и структуру предметных </w:t>
      </w:r>
      <w:r>
        <w:t xml:space="preserve">областей,</w:t>
      </w:r>
      <w:r>
        <w:rPr>
          <w:spacing w:val="-14"/>
        </w:rPr>
        <w:t xml:space="preserve"> </w:t>
      </w:r>
      <w:r>
        <w:t xml:space="preserve">распределяет</w:t>
      </w:r>
      <w:r>
        <w:rPr>
          <w:spacing w:val="-14"/>
        </w:rPr>
        <w:t xml:space="preserve"> </w:t>
      </w:r>
      <w:r>
        <w:t xml:space="preserve">учебное</w:t>
      </w:r>
      <w:r>
        <w:rPr>
          <w:spacing w:val="-14"/>
        </w:rPr>
        <w:t xml:space="preserve"> </w:t>
      </w:r>
      <w:r>
        <w:t xml:space="preserve">время,</w:t>
      </w:r>
      <w:r>
        <w:rPr>
          <w:spacing w:val="-14"/>
        </w:rPr>
        <w:t xml:space="preserve"> </w:t>
      </w:r>
      <w:r>
        <w:t xml:space="preserve">отводимое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4"/>
        </w:rPr>
        <w:t xml:space="preserve"> </w:t>
      </w:r>
      <w:r>
        <w:t xml:space="preserve">освое</w:t>
      </w:r>
      <w:r>
        <w:t xml:space="preserve">ние по классам и учебным предметам.</w:t>
      </w:r>
    </w:p>
    <w:p>
      <w:pPr>
        <w:pStyle w:val="a8"/>
        <w:ind w:firstLine="683"/>
      </w:pPr>
      <w:r>
        <w:t xml:space="preserve">Примерный учебный план </w:t>
      </w:r>
      <w:r>
        <w:t xml:space="preserve">состоит из двух частей — обяза</w:t>
      </w:r>
      <w:r>
        <w:t xml:space="preserve">тельной части и части, фо</w:t>
      </w:r>
      <w:r>
        <w:t xml:space="preserve">рмируемой участниками образова</w:t>
      </w:r>
      <w:r>
        <w:t xml:space="preserve">тельных отношений.</w:t>
      </w:r>
    </w:p>
    <w:p>
      <w:pPr>
        <w:pStyle w:val="a8"/>
        <w:ind w:right="114" w:firstLine="116"/>
      </w:pPr>
      <w:r>
        <w:t xml:space="preserve">Объём обязательной части программы начального общего образования составляет 80 %, а объём части, формируемой участ</w:t>
      </w:r>
      <w:r>
        <w:rPr>
          <w:spacing w:val="-2"/>
        </w:rPr>
        <w:t xml:space="preserve">никами</w:t>
      </w:r>
      <w:r>
        <w:rPr>
          <w:spacing w:val="-4"/>
        </w:rPr>
        <w:t xml:space="preserve"> </w:t>
      </w:r>
      <w:r>
        <w:rPr>
          <w:spacing w:val="-2"/>
        </w:rPr>
        <w:t xml:space="preserve">образовательных</w:t>
      </w:r>
      <w:r>
        <w:rPr>
          <w:spacing w:val="-4"/>
        </w:rPr>
        <w:t xml:space="preserve"> </w:t>
      </w:r>
      <w:r>
        <w:rPr>
          <w:spacing w:val="-2"/>
        </w:rPr>
        <w:t xml:space="preserve">отношений</w:t>
      </w:r>
      <w:r>
        <w:rPr>
          <w:spacing w:val="-4"/>
        </w:rPr>
        <w:t xml:space="preserve"> </w:t>
      </w:r>
      <w:r>
        <w:rPr>
          <w:spacing w:val="-2"/>
        </w:rPr>
        <w:t xml:space="preserve">из</w:t>
      </w:r>
      <w:r>
        <w:rPr>
          <w:spacing w:val="-4"/>
        </w:rPr>
        <w:t xml:space="preserve"> </w:t>
      </w:r>
      <w:r>
        <w:rPr>
          <w:spacing w:val="-2"/>
        </w:rPr>
        <w:t xml:space="preserve">перечня,</w:t>
      </w:r>
      <w:r>
        <w:rPr>
          <w:spacing w:val="-4"/>
        </w:rPr>
        <w:t xml:space="preserve"> </w:t>
      </w:r>
      <w:r>
        <w:rPr>
          <w:spacing w:val="-2"/>
        </w:rPr>
        <w:t xml:space="preserve">предлагаемо</w:t>
      </w:r>
      <w:r>
        <w:t xml:space="preserve">го образовательной организацией, — 20 % от общего объёма </w:t>
      </w:r>
      <w:r>
        <w:t xml:space="preserve">программы начального общего образования, реализуемой в соответствии с требованиями к органи</w:t>
      </w:r>
      <w:r>
        <w:t xml:space="preserve">зации</w:t>
      </w:r>
      <w:r>
        <w:rPr>
          <w:spacing w:val="71"/>
        </w:rPr>
        <w:t xml:space="preserve"> </w:t>
      </w:r>
      <w:r>
        <w:t xml:space="preserve">образовательного</w:t>
      </w:r>
      <w:r>
        <w:rPr>
          <w:spacing w:val="72"/>
        </w:rPr>
        <w:t xml:space="preserve"> </w:t>
      </w:r>
      <w:r>
        <w:t xml:space="preserve">процесса</w:t>
      </w:r>
      <w:r>
        <w:rPr>
          <w:spacing w:val="72"/>
        </w:rPr>
        <w:t xml:space="preserve"> </w:t>
      </w:r>
      <w:r>
        <w:t xml:space="preserve">к</w:t>
      </w:r>
      <w:r>
        <w:rPr>
          <w:spacing w:val="72"/>
        </w:rPr>
        <w:t xml:space="preserve"> </w:t>
      </w:r>
      <w:r>
        <w:t xml:space="preserve">учебной</w:t>
      </w:r>
      <w:r>
        <w:rPr>
          <w:spacing w:val="72"/>
        </w:rPr>
        <w:t xml:space="preserve"> </w:t>
      </w:r>
      <w:r>
        <w:t xml:space="preserve">нагрузке</w:t>
      </w:r>
      <w:r>
        <w:rPr>
          <w:spacing w:val="71"/>
        </w:rPr>
        <w:t xml:space="preserve"> </w:t>
      </w:r>
      <w:r>
        <w:rPr>
          <w:spacing w:val="-5"/>
        </w:rPr>
        <w:t xml:space="preserve">при </w:t>
      </w:r>
      <w:r>
        <w:rPr>
          <w:spacing w:val="-2"/>
        </w:rPr>
        <w:t xml:space="preserve">5-дневной</w:t>
      </w:r>
      <w:r>
        <w:rPr>
          <w:spacing w:val="-4"/>
        </w:rPr>
        <w:t xml:space="preserve"> </w:t>
      </w:r>
      <w:r>
        <w:rPr>
          <w:spacing w:val="-2"/>
        </w:rPr>
        <w:t xml:space="preserve">(или</w:t>
      </w:r>
      <w:r>
        <w:rPr>
          <w:spacing w:val="-4"/>
        </w:rPr>
        <w:t xml:space="preserve"> </w:t>
      </w:r>
      <w:r>
        <w:rPr>
          <w:spacing w:val="-2"/>
        </w:rPr>
        <w:t xml:space="preserve">6-дневной)</w:t>
      </w:r>
      <w:r>
        <w:rPr>
          <w:spacing w:val="-4"/>
        </w:rPr>
        <w:t xml:space="preserve"> </w:t>
      </w:r>
      <w:r>
        <w:rPr>
          <w:spacing w:val="-2"/>
        </w:rPr>
        <w:t xml:space="preserve">учебной</w:t>
      </w:r>
      <w:r>
        <w:rPr>
          <w:spacing w:val="-4"/>
        </w:rPr>
        <w:t xml:space="preserve"> </w:t>
      </w:r>
      <w:r>
        <w:rPr>
          <w:spacing w:val="-2"/>
        </w:rPr>
        <w:t xml:space="preserve">неделе,</w:t>
      </w:r>
      <w:r>
        <w:rPr>
          <w:spacing w:val="-4"/>
        </w:rPr>
        <w:t xml:space="preserve"> </w:t>
      </w:r>
      <w:r>
        <w:rPr>
          <w:spacing w:val="-2"/>
        </w:rPr>
        <w:t xml:space="preserve">предусмотренными </w:t>
      </w:r>
      <w:r>
        <w:t xml:space="preserve">действующими санитарными правилами и нормами </w:t>
      </w: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(далее – Гигиенические нормативы)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(далее – Санитарно-эпидемиологические требования)</w:t>
      </w:r>
      <w:r>
        <w:rPr>
          <w:spacing w:val="-2"/>
        </w:rPr>
        <w:t xml:space="preserve">.</w:t>
      </w:r>
    </w:p>
    <w:p>
      <w:pPr>
        <w:pStyle w:val="a8"/>
        <w:ind w:firstLine="683"/>
      </w:pPr>
      <w:r>
        <w:t xml:space="preserve">Часть</w:t>
      </w:r>
      <w:r>
        <w:rPr>
          <w:spacing w:val="-16"/>
        </w:rPr>
        <w:t xml:space="preserve"> </w:t>
      </w:r>
      <w:r>
        <w:t xml:space="preserve">учебного</w:t>
      </w:r>
      <w:r>
        <w:rPr>
          <w:spacing w:val="-16"/>
        </w:rPr>
        <w:t xml:space="preserve"> </w:t>
      </w:r>
      <w:r>
        <w:t xml:space="preserve">плана,</w:t>
      </w:r>
      <w:r>
        <w:rPr>
          <w:spacing w:val="-16"/>
        </w:rPr>
        <w:t xml:space="preserve"> </w:t>
      </w:r>
      <w:r>
        <w:t xml:space="preserve">формируемая</w:t>
      </w:r>
      <w:r>
        <w:rPr>
          <w:spacing w:val="-16"/>
        </w:rPr>
        <w:t xml:space="preserve"> </w:t>
      </w:r>
      <w:r>
        <w:t xml:space="preserve">участниками</w:t>
      </w:r>
      <w:r>
        <w:rPr>
          <w:spacing w:val="-16"/>
        </w:rPr>
        <w:t xml:space="preserve"> </w:t>
      </w:r>
      <w:r>
        <w:t xml:space="preserve">образова</w:t>
      </w:r>
      <w:r>
        <w:t xml:space="preserve">тельных отношений, обесп</w:t>
      </w:r>
      <w:r>
        <w:t xml:space="preserve">ечивает реализацию индивидуаль</w:t>
      </w:r>
      <w:r>
        <w:t xml:space="preserve">ных</w:t>
      </w:r>
      <w:r>
        <w:rPr>
          <w:spacing w:val="-15"/>
        </w:rPr>
        <w:t xml:space="preserve"> </w:t>
      </w:r>
      <w:r>
        <w:t xml:space="preserve">потребностей</w:t>
      </w:r>
      <w:r>
        <w:rPr>
          <w:spacing w:val="-15"/>
        </w:rPr>
        <w:t xml:space="preserve"> </w:t>
      </w:r>
      <w:r>
        <w:t xml:space="preserve">обучающихся.</w:t>
      </w:r>
      <w:r>
        <w:rPr>
          <w:spacing w:val="-15"/>
        </w:rPr>
        <w:t xml:space="preserve"> </w:t>
      </w:r>
      <w:r>
        <w:t xml:space="preserve">Время,</w:t>
      </w:r>
      <w:r>
        <w:rPr>
          <w:spacing w:val="-15"/>
        </w:rPr>
        <w:t xml:space="preserve"> </w:t>
      </w:r>
      <w:r>
        <w:t xml:space="preserve">отводимое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данную </w:t>
      </w:r>
      <w:r>
        <w:rPr>
          <w:spacing w:val="-2"/>
        </w:rPr>
        <w:t xml:space="preserve">часть</w:t>
      </w:r>
      <w:r>
        <w:rPr>
          <w:spacing w:val="-7"/>
        </w:rPr>
        <w:t xml:space="preserve"> </w:t>
      </w:r>
      <w:r>
        <w:rPr>
          <w:spacing w:val="-2"/>
        </w:rPr>
        <w:t xml:space="preserve">внутри</w:t>
      </w:r>
      <w:r>
        <w:rPr>
          <w:spacing w:val="-7"/>
        </w:rPr>
        <w:t xml:space="preserve"> </w:t>
      </w:r>
      <w:r>
        <w:rPr>
          <w:spacing w:val="-2"/>
        </w:rPr>
        <w:t xml:space="preserve">максимально</w:t>
      </w:r>
      <w:r>
        <w:rPr>
          <w:spacing w:val="-7"/>
        </w:rPr>
        <w:t xml:space="preserve"> </w:t>
      </w:r>
      <w:r>
        <w:rPr>
          <w:spacing w:val="-2"/>
        </w:rPr>
        <w:t xml:space="preserve">допустимой</w:t>
      </w:r>
      <w:r>
        <w:rPr>
          <w:spacing w:val="-7"/>
        </w:rPr>
        <w:t xml:space="preserve"> </w:t>
      </w:r>
      <w:r>
        <w:rPr>
          <w:spacing w:val="-2"/>
        </w:rPr>
        <w:t xml:space="preserve">недельной</w:t>
      </w:r>
      <w:r>
        <w:rPr>
          <w:spacing w:val="-7"/>
        </w:rPr>
        <w:t xml:space="preserve"> </w:t>
      </w:r>
      <w:r>
        <w:rPr>
          <w:spacing w:val="-2"/>
        </w:rPr>
        <w:t xml:space="preserve">нагрузки</w:t>
      </w:r>
      <w:r>
        <w:rPr>
          <w:spacing w:val="-7"/>
        </w:rPr>
        <w:t xml:space="preserve"> </w:t>
      </w:r>
      <w:r>
        <w:rPr>
          <w:spacing w:val="-2"/>
        </w:rPr>
        <w:t xml:space="preserve">об</w:t>
      </w:r>
      <w:r>
        <w:t xml:space="preserve">учающихся,</w:t>
      </w:r>
      <w:r>
        <w:rPr>
          <w:spacing w:val="-7"/>
        </w:rPr>
        <w:t xml:space="preserve"> </w:t>
      </w:r>
      <w:r>
        <w:t xml:space="preserve">может</w:t>
      </w:r>
      <w:r>
        <w:rPr>
          <w:spacing w:val="-7"/>
        </w:rPr>
        <w:t xml:space="preserve"> </w:t>
      </w:r>
      <w:r>
        <w:t xml:space="preserve">быть</w:t>
      </w:r>
      <w:r>
        <w:rPr>
          <w:spacing w:val="-7"/>
        </w:rPr>
        <w:t xml:space="preserve"> </w:t>
      </w:r>
      <w:r>
        <w:t xml:space="preserve">использовано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увеличение</w:t>
      </w:r>
      <w:r>
        <w:rPr>
          <w:spacing w:val="-7"/>
        </w:rPr>
        <w:t xml:space="preserve"> </w:t>
      </w:r>
      <w:r>
        <w:t xml:space="preserve">учебных часов,</w:t>
      </w:r>
      <w:r>
        <w:rPr>
          <w:spacing w:val="-6"/>
        </w:rPr>
        <w:t xml:space="preserve"> </w:t>
      </w:r>
      <w:r>
        <w:t xml:space="preserve">отводимых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изучение</w:t>
      </w:r>
      <w:r>
        <w:rPr>
          <w:spacing w:val="-6"/>
        </w:rPr>
        <w:t xml:space="preserve"> </w:t>
      </w:r>
      <w:r>
        <w:t xml:space="preserve">отдельных</w:t>
      </w:r>
      <w:r>
        <w:rPr>
          <w:spacing w:val="-6"/>
        </w:rPr>
        <w:t xml:space="preserve"> </w:t>
      </w:r>
      <w:r>
        <w:t xml:space="preserve">учебных</w:t>
      </w:r>
      <w:r>
        <w:rPr>
          <w:spacing w:val="-6"/>
        </w:rPr>
        <w:t xml:space="preserve"> </w:t>
      </w:r>
      <w:r>
        <w:t xml:space="preserve">предметов, учебных</w:t>
      </w:r>
      <w:r>
        <w:rPr>
          <w:spacing w:val="-16"/>
        </w:rPr>
        <w:t xml:space="preserve"> </w:t>
      </w:r>
      <w:r>
        <w:t xml:space="preserve">курсов,</w:t>
      </w:r>
      <w:r>
        <w:rPr>
          <w:spacing w:val="-16"/>
        </w:rPr>
        <w:t xml:space="preserve"> </w:t>
      </w:r>
      <w:r>
        <w:t xml:space="preserve">учебных</w:t>
      </w:r>
      <w:r>
        <w:rPr>
          <w:spacing w:val="-16"/>
        </w:rPr>
        <w:t xml:space="preserve"> </w:t>
      </w:r>
      <w:r>
        <w:t xml:space="preserve">модулей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6"/>
        </w:rPr>
        <w:t xml:space="preserve"> </w:t>
      </w:r>
      <w:r>
        <w:t xml:space="preserve">выбору</w:t>
      </w:r>
      <w:r>
        <w:rPr>
          <w:spacing w:val="-16"/>
        </w:rPr>
        <w:t xml:space="preserve"> </w:t>
      </w:r>
      <w:r>
        <w:t xml:space="preserve">родителей</w:t>
      </w:r>
      <w:r>
        <w:rPr>
          <w:spacing w:val="-16"/>
        </w:rPr>
        <w:t xml:space="preserve"> </w:t>
      </w:r>
      <w:r>
        <w:t xml:space="preserve">(закон</w:t>
      </w:r>
      <w:r>
        <w:t xml:space="preserve">ных представителей) несовершеннолетних обучающихся, в том </w:t>
      </w:r>
      <w:r>
        <w:t xml:space="preserve">числе предусматривающих углублённое изучение учебных предметов,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целью</w:t>
      </w:r>
      <w:r>
        <w:rPr>
          <w:spacing w:val="-12"/>
        </w:rPr>
        <w:t xml:space="preserve"> </w:t>
      </w:r>
      <w:r>
        <w:t xml:space="preserve">удовлетворения</w:t>
      </w:r>
      <w:r>
        <w:rPr>
          <w:spacing w:val="-12"/>
        </w:rPr>
        <w:t xml:space="preserve"> </w:t>
      </w:r>
      <w:r>
        <w:t xml:space="preserve">различных</w:t>
      </w:r>
      <w:r>
        <w:rPr>
          <w:spacing w:val="-12"/>
        </w:rPr>
        <w:t xml:space="preserve"> </w:t>
      </w:r>
      <w:r>
        <w:t xml:space="preserve">интересов</w:t>
      </w:r>
      <w:r>
        <w:rPr>
          <w:spacing w:val="-12"/>
        </w:rPr>
        <w:t xml:space="preserve"> </w:t>
      </w:r>
      <w:r>
        <w:t xml:space="preserve">обу</w:t>
      </w:r>
      <w:r>
        <w:t xml:space="preserve">чающихся</w:t>
      </w:r>
      <w:r>
        <w:t xml:space="preserve">,</w:t>
      </w:r>
      <w:r>
        <w:rPr>
          <w:spacing w:val="-11"/>
        </w:rPr>
        <w:t xml:space="preserve"> </w:t>
      </w:r>
      <w:r>
        <w:t xml:space="preserve">потребностей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физическом</w:t>
      </w:r>
      <w:r>
        <w:rPr>
          <w:spacing w:val="-11"/>
        </w:rPr>
        <w:t xml:space="preserve"> </w:t>
      </w:r>
      <w:r>
        <w:t xml:space="preserve">развитии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совершен</w:t>
      </w:r>
      <w:r>
        <w:t xml:space="preserve">ствовании, а также учитывающих этнокультурные интересы.</w:t>
      </w:r>
    </w:p>
    <w:p>
      <w:pPr>
        <w:pStyle w:val="a8"/>
        <w:ind w:firstLine="683"/>
      </w:pPr>
      <w:r>
        <w:t xml:space="preserve">Организация, осуществ</w:t>
      </w:r>
      <w:r>
        <w:t xml:space="preserve">ляющая образовательную деятель</w:t>
      </w:r>
      <w:r>
        <w:t xml:space="preserve">ность, самостоятельно определяет режим работы (5-дневная или 6-дневная учебная неделя). Для обучающихся 1 классов максимальная продолжительность учебной недели составляет 5 дней.</w:t>
      </w:r>
    </w:p>
    <w:p>
      <w:pPr>
        <w:pStyle w:val="a8"/>
        <w:ind w:firstLine="683"/>
      </w:pPr>
      <w:r>
        <w:t xml:space="preserve">Продолжительность</w:t>
      </w:r>
      <w:r>
        <w:rPr>
          <w:spacing w:val="-6"/>
        </w:rPr>
        <w:t xml:space="preserve"> </w:t>
      </w:r>
      <w:r>
        <w:t xml:space="preserve">учебного</w:t>
      </w:r>
      <w:r>
        <w:rPr>
          <w:spacing w:val="-7"/>
        </w:rPr>
        <w:t xml:space="preserve"> </w:t>
      </w:r>
      <w:r>
        <w:t xml:space="preserve">года</w:t>
      </w:r>
      <w:r>
        <w:rPr>
          <w:spacing w:val="-6"/>
        </w:rPr>
        <w:t xml:space="preserve"> </w:t>
      </w:r>
      <w:r>
        <w:t xml:space="preserve">при</w:t>
      </w:r>
      <w:r>
        <w:rPr>
          <w:spacing w:val="-7"/>
        </w:rPr>
        <w:t xml:space="preserve"> </w:t>
      </w:r>
      <w:r>
        <w:t xml:space="preserve">получении</w:t>
      </w:r>
      <w:r>
        <w:rPr>
          <w:spacing w:val="-6"/>
        </w:rPr>
        <w:t xml:space="preserve"> </w:t>
      </w:r>
      <w:r>
        <w:t xml:space="preserve">начально</w:t>
      </w:r>
      <w:r>
        <w:t xml:space="preserve">го</w:t>
      </w:r>
      <w:r>
        <w:rPr>
          <w:spacing w:val="38"/>
        </w:rPr>
        <w:t xml:space="preserve"> </w:t>
      </w:r>
      <w:r>
        <w:t xml:space="preserve">общего</w:t>
      </w:r>
      <w:r>
        <w:rPr>
          <w:spacing w:val="38"/>
        </w:rPr>
        <w:t xml:space="preserve"> </w:t>
      </w:r>
      <w:r>
        <w:t xml:space="preserve">образования</w:t>
      </w:r>
      <w:r>
        <w:rPr>
          <w:spacing w:val="38"/>
        </w:rPr>
        <w:t xml:space="preserve"> </w:t>
      </w:r>
      <w:r>
        <w:t xml:space="preserve">составляет</w:t>
      </w:r>
      <w:r>
        <w:rPr>
          <w:spacing w:val="38"/>
        </w:rPr>
        <w:t xml:space="preserve"> </w:t>
      </w:r>
      <w:r>
        <w:t xml:space="preserve">34</w:t>
      </w:r>
      <w:r>
        <w:rPr>
          <w:spacing w:val="38"/>
        </w:rPr>
        <w:t xml:space="preserve"> </w:t>
      </w:r>
      <w:r>
        <w:t xml:space="preserve">недели,</w:t>
      </w:r>
      <w:r>
        <w:rPr>
          <w:spacing w:val="38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1</w:t>
      </w:r>
      <w:r>
        <w:rPr>
          <w:spacing w:val="38"/>
        </w:rPr>
        <w:t xml:space="preserve"> </w:t>
      </w:r>
      <w:r>
        <w:t xml:space="preserve">классе</w:t>
      </w:r>
      <w:r>
        <w:rPr>
          <w:spacing w:val="38"/>
        </w:rPr>
        <w:t xml:space="preserve"> </w:t>
      </w:r>
      <w:r>
        <w:t xml:space="preserve">— 33 недели.</w:t>
      </w:r>
    </w:p>
    <w:p>
      <w:pPr>
        <w:pStyle w:val="a8"/>
        <w:ind w:right="114" w:firstLine="709"/>
        <w:spacing w:lineRule="auto" w:line="247"/>
      </w:pPr>
      <w:r>
        <w:t xml:space="preserve">Количество</w:t>
      </w:r>
      <w:r>
        <w:rPr>
          <w:spacing w:val="-13"/>
        </w:rPr>
        <w:t xml:space="preserve"> </w:t>
      </w:r>
      <w:r>
        <w:t xml:space="preserve">учебных</w:t>
      </w:r>
      <w:r>
        <w:rPr>
          <w:spacing w:val="-13"/>
        </w:rPr>
        <w:t xml:space="preserve"> </w:t>
      </w:r>
      <w:r>
        <w:t xml:space="preserve">занятий</w:t>
      </w:r>
      <w:r>
        <w:rPr>
          <w:spacing w:val="-13"/>
        </w:rPr>
        <w:t xml:space="preserve"> </w:t>
      </w:r>
      <w:r>
        <w:t xml:space="preserve">за</w:t>
      </w:r>
      <w:r>
        <w:rPr>
          <w:spacing w:val="-13"/>
        </w:rPr>
        <w:t xml:space="preserve"> </w:t>
      </w:r>
      <w:r>
        <w:t xml:space="preserve">4</w:t>
      </w:r>
      <w:r>
        <w:rPr>
          <w:spacing w:val="-13"/>
        </w:rPr>
        <w:t xml:space="preserve"> </w:t>
      </w:r>
      <w:r>
        <w:t xml:space="preserve">учебных</w:t>
      </w:r>
      <w:r>
        <w:rPr>
          <w:spacing w:val="-13"/>
        </w:rPr>
        <w:t xml:space="preserve"> </w:t>
      </w:r>
      <w:r>
        <w:t xml:space="preserve">года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может</w:t>
      </w:r>
      <w:r>
        <w:rPr>
          <w:spacing w:val="-13"/>
        </w:rPr>
        <w:t xml:space="preserve"> </w:t>
      </w:r>
      <w:r>
        <w:t xml:space="preserve">составлять</w:t>
      </w:r>
      <w:r>
        <w:rPr>
          <w:spacing w:val="-16"/>
        </w:rPr>
        <w:t xml:space="preserve"> </w:t>
      </w:r>
      <w:r>
        <w:t xml:space="preserve">менее</w:t>
      </w:r>
      <w:r>
        <w:rPr>
          <w:spacing w:val="-16"/>
        </w:rPr>
        <w:t xml:space="preserve"> </w:t>
      </w:r>
      <w:r>
        <w:t xml:space="preserve">2954</w:t>
      </w:r>
      <w:r>
        <w:rPr>
          <w:spacing w:val="-16"/>
        </w:rPr>
        <w:t xml:space="preserve"> </w:t>
      </w:r>
      <w:r>
        <w:t xml:space="preserve">ч.</w:t>
      </w:r>
      <w:r>
        <w:rPr>
          <w:spacing w:val="-16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более</w:t>
      </w:r>
      <w:r>
        <w:rPr>
          <w:spacing w:val="-16"/>
        </w:rPr>
        <w:t xml:space="preserve"> </w:t>
      </w:r>
      <w:r>
        <w:t xml:space="preserve">3190</w:t>
      </w:r>
      <w:r>
        <w:rPr>
          <w:spacing w:val="-16"/>
        </w:rPr>
        <w:t xml:space="preserve"> </w:t>
      </w:r>
      <w:r>
        <w:t xml:space="preserve">ч.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6"/>
        </w:rPr>
        <w:t xml:space="preserve"> </w:t>
      </w:r>
      <w:r>
        <w:t xml:space="preserve">соответствии</w:t>
      </w:r>
      <w:r>
        <w:rPr>
          <w:spacing w:val="-16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     Санитарно-эпидемиологическими требованиями.</w:t>
      </w:r>
    </w:p>
    <w:p>
      <w:pPr>
        <w:pStyle w:val="a8"/>
        <w:ind w:firstLine="683"/>
      </w:pPr>
      <w:r>
        <w:t xml:space="preserve">Продолжительность</w:t>
      </w:r>
      <w:r>
        <w:rPr>
          <w:spacing w:val="-16"/>
        </w:rPr>
        <w:t xml:space="preserve"> </w:t>
      </w:r>
      <w:r>
        <w:t xml:space="preserve">каникул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6"/>
        </w:rPr>
        <w:t xml:space="preserve"> </w:t>
      </w:r>
      <w:r>
        <w:t xml:space="preserve">течение</w:t>
      </w:r>
      <w:r>
        <w:rPr>
          <w:spacing w:val="-16"/>
        </w:rPr>
        <w:t xml:space="preserve"> </w:t>
      </w:r>
      <w:r>
        <w:t xml:space="preserve">учебного</w:t>
      </w:r>
      <w:r>
        <w:rPr>
          <w:spacing w:val="-16"/>
        </w:rPr>
        <w:t xml:space="preserve"> </w:t>
      </w:r>
      <w:r>
        <w:t xml:space="preserve">года</w:t>
      </w:r>
      <w:r>
        <w:rPr>
          <w:spacing w:val="-16"/>
        </w:rPr>
        <w:t xml:space="preserve"> </w:t>
      </w:r>
      <w:r>
        <w:t xml:space="preserve">состав</w:t>
      </w:r>
      <w:r>
        <w:t xml:space="preserve">ляет не менее 30 календарных дней, летом — не менее 8 недель.</w:t>
      </w:r>
    </w:p>
    <w:p>
      <w:pPr>
        <w:pStyle w:val="a8"/>
        <w:ind w:firstLine="683"/>
        <w:rPr>
          <w:spacing w:val="-16"/>
        </w:rPr>
      </w:pPr>
      <w:r>
        <w:t xml:space="preserve">При</w:t>
      </w:r>
      <w:r>
        <w:rPr>
          <w:spacing w:val="-5"/>
        </w:rPr>
        <w:t xml:space="preserve"> </w:t>
      </w:r>
      <w:r>
        <w:t xml:space="preserve">проведении</w:t>
      </w:r>
      <w:r>
        <w:rPr>
          <w:spacing w:val="-5"/>
        </w:rPr>
        <w:t xml:space="preserve"> </w:t>
      </w:r>
      <w:r>
        <w:t xml:space="preserve">занятий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иностранному языку</w:t>
      </w:r>
      <w:r>
        <w:rPr>
          <w:spacing w:val="40"/>
        </w:rPr>
        <w:t xml:space="preserve"> </w:t>
      </w:r>
      <w:r>
        <w:t xml:space="preserve">(2—4 классы) осуществляется деление классов на две и более группы.</w:t>
      </w:r>
      <w:r>
        <w:rPr>
          <w:spacing w:val="-16"/>
        </w:rPr>
        <w:t xml:space="preserve"> </w:t>
      </w:r>
    </w:p>
    <w:p>
      <w:pPr>
        <w:pStyle w:val="a8"/>
        <w:ind w:right="114" w:firstLine="709"/>
      </w:pPr>
      <w:r>
        <w:t xml:space="preserve">При</w:t>
      </w:r>
      <w:r>
        <w:rPr>
          <w:spacing w:val="-1"/>
        </w:rPr>
        <w:t xml:space="preserve"> </w:t>
      </w:r>
      <w:r>
        <w:t xml:space="preserve">реализации</w:t>
      </w:r>
      <w:r>
        <w:rPr>
          <w:spacing w:val="-1"/>
        </w:rPr>
        <w:t xml:space="preserve"> </w:t>
      </w:r>
      <w:r>
        <w:t xml:space="preserve">недельного</w:t>
      </w:r>
      <w:r>
        <w:rPr>
          <w:spacing w:val="-1"/>
        </w:rPr>
        <w:t xml:space="preserve"> </w:t>
      </w:r>
      <w:r>
        <w:t xml:space="preserve">учебного</w:t>
      </w:r>
      <w:r>
        <w:rPr>
          <w:spacing w:val="-1"/>
        </w:rPr>
        <w:t xml:space="preserve"> </w:t>
      </w:r>
      <w:r>
        <w:t xml:space="preserve">плана</w:t>
      </w:r>
      <w:r>
        <w:rPr>
          <w:spacing w:val="-1"/>
        </w:rPr>
        <w:t xml:space="preserve"> </w:t>
      </w:r>
      <w:r>
        <w:t xml:space="preserve">количество часов на физическую культуру составляет 2, третий час</w:t>
      </w:r>
      <w:r>
        <w:rPr>
          <w:spacing w:val="-16"/>
        </w:rPr>
        <w:t xml:space="preserve"> </w:t>
      </w:r>
      <w:r>
        <w:t xml:space="preserve">должен</w:t>
      </w:r>
      <w:r>
        <w:rPr>
          <w:spacing w:val="-16"/>
        </w:rPr>
        <w:t xml:space="preserve"> </w:t>
      </w:r>
      <w:r>
        <w:t xml:space="preserve">быть</w:t>
      </w:r>
      <w:r>
        <w:rPr>
          <w:spacing w:val="-16"/>
        </w:rPr>
        <w:t xml:space="preserve"> </w:t>
      </w:r>
      <w:r>
        <w:t xml:space="preserve">реализован</w:t>
      </w:r>
      <w:r>
        <w:rPr>
          <w:spacing w:val="-16"/>
        </w:rPr>
        <w:t xml:space="preserve"> </w:t>
      </w:r>
      <w:r>
        <w:t xml:space="preserve">образовательной</w:t>
      </w:r>
      <w:r>
        <w:rPr>
          <w:spacing w:val="-16"/>
        </w:rPr>
        <w:t xml:space="preserve"> </w:t>
      </w:r>
      <w:r>
        <w:t xml:space="preserve">организацией</w:t>
      </w:r>
      <w:r>
        <w:rPr>
          <w:spacing w:val="-16"/>
        </w:rPr>
        <w:t xml:space="preserve"> </w:t>
      </w:r>
      <w:r>
        <w:t xml:space="preserve">за счет</w:t>
      </w:r>
      <w:r>
        <w:rPr>
          <w:spacing w:val="-6"/>
        </w:rPr>
        <w:t xml:space="preserve"> </w:t>
      </w:r>
      <w:r>
        <w:t xml:space="preserve">часов</w:t>
      </w:r>
      <w:r>
        <w:rPr>
          <w:spacing w:val="-6"/>
        </w:rPr>
        <w:t xml:space="preserve"> </w:t>
      </w:r>
      <w:r>
        <w:t xml:space="preserve">внеурочной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6"/>
        </w:rPr>
        <w:t xml:space="preserve"> </w:t>
      </w:r>
      <w:r>
        <w:t xml:space="preserve">и/или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6"/>
        </w:rPr>
        <w:t xml:space="preserve"> </w:t>
      </w:r>
      <w:r>
        <w:t xml:space="preserve">счет</w:t>
      </w:r>
      <w:r>
        <w:rPr>
          <w:spacing w:val="-6"/>
        </w:rPr>
        <w:t xml:space="preserve"> </w:t>
      </w:r>
      <w:r>
        <w:t xml:space="preserve">посещения учащимися спортивных секций.</w:t>
      </w:r>
    </w:p>
    <w:p>
      <w:pPr>
        <w:pStyle w:val="a8"/>
        <w:ind w:firstLine="683"/>
      </w:pPr>
      <w:r>
        <w:rPr>
          <w:b/>
        </w:rPr>
        <w:t xml:space="preserve">Для разработки учебного плана</w:t>
      </w:r>
      <w:r>
        <w:rPr>
          <w:b/>
        </w:rPr>
        <w:t xml:space="preserve"> программ</w:t>
      </w:r>
      <w:r>
        <w:rPr>
          <w:b/>
        </w:rPr>
        <w:t xml:space="preserve">ы</w:t>
      </w:r>
      <w:r>
        <w:rPr>
          <w:b/>
        </w:rPr>
        <w:t xml:space="preserve"> начального общего образования </w:t>
      </w:r>
      <w:r>
        <w:t xml:space="preserve">рекомендуем ориентироваться на два варианта </w:t>
      </w:r>
      <w:r>
        <w:t xml:space="preserve">примерного учебного плана:</w:t>
      </w:r>
    </w:p>
    <w:p>
      <w:pPr>
        <w:pStyle w:val="a5"/>
        <w:numPr>
          <w:numId w:val="6"/>
          <w:ilvl w:val="0"/>
        </w:numPr>
        <w:contextualSpacing w:val="false"/>
        <w:ind w:left="0" w:firstLine="683"/>
        <w:jc w:val="both"/>
        <w:spacing w:lineRule="auto" w:line="240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образовательных орга</w:t>
      </w:r>
      <w:r>
        <w:rPr>
          <w:rFonts w:ascii="Times New Roman" w:hAnsi="Times New Roman" w:cs="Times New Roman"/>
          <w:sz w:val="28"/>
          <w:szCs w:val="28"/>
        </w:rPr>
        <w:t xml:space="preserve">низаций, в которых обучение ве</w:t>
      </w:r>
      <w:r>
        <w:rPr>
          <w:rFonts w:ascii="Times New Roman" w:hAnsi="Times New Roman" w:cs="Times New Roman"/>
          <w:sz w:val="28"/>
          <w:szCs w:val="28"/>
        </w:rPr>
        <w:t xml:space="preserve">дётся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(5-дневная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неделя), вариант 1</w:t>
      </w:r>
      <w:r>
        <w:rPr>
          <w:rFonts w:ascii="Times New Roman" w:hAnsi="Times New Roman" w:cs="Times New Roman"/>
          <w:sz w:val="28"/>
          <w:szCs w:val="28"/>
        </w:rPr>
        <w:t xml:space="preserve"> (Таблица 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a5"/>
        <w:numPr>
          <w:numId w:val="6"/>
          <w:ilvl w:val="0"/>
        </w:numPr>
        <w:contextualSpacing w:val="false"/>
        <w:ind w:left="0" w:firstLine="683"/>
        <w:jc w:val="both"/>
        <w:spacing w:lineRule="auto" w:line="240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образовательных орга</w:t>
      </w:r>
      <w:r>
        <w:rPr>
          <w:rFonts w:ascii="Times New Roman" w:hAnsi="Times New Roman" w:cs="Times New Roman"/>
          <w:sz w:val="28"/>
          <w:szCs w:val="28"/>
        </w:rPr>
        <w:t xml:space="preserve">низаций, в которых обучение ве</w:t>
      </w:r>
      <w:r>
        <w:rPr>
          <w:rFonts w:ascii="Times New Roman" w:hAnsi="Times New Roman" w:cs="Times New Roman"/>
          <w:sz w:val="28"/>
          <w:szCs w:val="28"/>
        </w:rPr>
        <w:t xml:space="preserve">дётся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6-дневная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учебная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неделя, 1-й класс обучается по 5-дневной учебной неделе</w:t>
      </w:r>
      <w:r>
        <w:rPr>
          <w:rFonts w:ascii="Times New Roman" w:hAnsi="Times New Roman" w:cs="Times New Roman"/>
          <w:sz w:val="28"/>
          <w:szCs w:val="28"/>
        </w:rPr>
        <w:t xml:space="preserve">), вариант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(Таблица 2)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a5"/>
        <w:contextualSpacing w:val="false"/>
        <w:ind w:left="0" w:firstLine="683"/>
        <w:jc w:val="both"/>
        <w:spacing w:lineRule="auto" w:line="240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варианты примерных учебных планов представлены в примерной ос</w:t>
      </w:r>
      <w:r>
        <w:rPr>
          <w:rFonts w:ascii="Times New Roman" w:hAnsi="Times New Roman" w:cs="Times New Roman"/>
          <w:sz w:val="28"/>
          <w:szCs w:val="28"/>
        </w:rPr>
        <w:t xml:space="preserve">новной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образования, размещенной на </w:t>
      </w:r>
      <w:r>
        <w:rPr>
          <w:rFonts w:ascii="Times New Roman" w:hAnsi="Times New Roman" w:cs="Times New Roman"/>
          <w:sz w:val="28"/>
          <w:szCs w:val="28"/>
        </w:rPr>
        <w:t xml:space="preserve">портале «Единое содержание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образования» (www.edsoo.ru) в разделе «Нормативные документы».</w:t>
      </w:r>
    </w:p>
    <w:tbl>
      <w:tblPr>
        <w:tblStyle w:val="TableNormal"/>
        <w:tblpPr w:horzAnchor="margin" w:tblpXSpec="center" w:vertAnchor="page" w:tblpY="2826" w:leftFromText="180" w:rightFromText="180"/>
        <w:tblW w:w="9209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948"/>
        <w:gridCol w:w="758"/>
        <w:gridCol w:w="758"/>
        <w:gridCol w:w="758"/>
        <w:gridCol w:w="576"/>
        <w:gridCol w:w="709"/>
      </w:tblGrid>
      <w:tr>
        <w:trPr>
          <w:trHeight w:val="341"/>
        </w:trPr>
        <w:tc>
          <w:tcPr>
            <w:gridSpan w:val="7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9209" w:type="dxa"/>
          </w:tcPr>
          <w:p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Примерный</w:t>
            </w:r>
            <w:r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учебный</w:t>
            </w:r>
            <w:r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план</w:t>
            </w:r>
            <w:r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начального</w:t>
            </w:r>
            <w:r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общего</w:t>
            </w:r>
            <w:r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образования</w:t>
            </w:r>
          </w:p>
          <w:p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(5-дневная</w:t>
            </w:r>
            <w:r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учебная</w:t>
            </w:r>
            <w:r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неделя)</w:t>
            </w:r>
            <w:r>
              <w:rPr>
                <w:spacing w:val="-2"/>
                <w:position w:val="4"/>
                <w:sz w:val="24"/>
                <w:szCs w:val="24"/>
                <w:lang w:val="ru-RU"/>
              </w:rPr>
              <w:t xml:space="preserve">*</w:t>
            </w:r>
          </w:p>
        </w:tc>
      </w:tr>
      <w:tr>
        <w:trPr>
          <w:trHeight w:val="34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02" w:type="dxa"/>
            <w:vMerge w:val="restart"/>
          </w:tcPr>
          <w:p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области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</w:tcPr>
          <w:p>
            <w:pPr>
              <w:pStyle w:val="TableParagraph"/>
              <w:ind w:left="135" w:right="43"/>
              <w:jc w:val="center"/>
              <w:spacing w:lineRule="auto" w:line="220" w:before="15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Учебные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предметы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классы</w:t>
            </w:r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</w:tcPr>
          <w:p>
            <w:pPr>
              <w:pStyle w:val="TableParagraph"/>
              <w:ind w:left="254"/>
              <w:jc w:val="center"/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часов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неделю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Merge w:val="restart"/>
          </w:tcPr>
          <w:p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Всего</w:t>
            </w:r>
          </w:p>
        </w:tc>
      </w:tr>
      <w:tr>
        <w:trPr>
          <w:trHeight w:val="34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2702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2948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8"/>
              <w:jc w:val="center"/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299"/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II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139" w:right="132"/>
              <w:jc w:val="center"/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III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139" w:right="133"/>
              <w:jc w:val="center"/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IV</w:t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9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02" w:type="dxa"/>
          </w:tcPr>
          <w:p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</w:tcPr>
          <w:p>
            <w:pPr>
              <w:pStyle w:val="TableParagraph"/>
              <w:ind w:left="112"/>
              <w:spacing w:before="6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Обязательная</w:t>
            </w:r>
            <w:r>
              <w:rPr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 xml:space="preserve">часть</w:t>
            </w:r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59" w:type="dxa"/>
          </w:tcPr>
          <w:p>
            <w:pPr>
              <w:pStyle w:val="TableParagraph"/>
              <w:rPr>
                <w:sz w:val="24"/>
                <w:szCs w:val="24"/>
              </w:rPr>
            </w:pPr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02" w:type="dxa"/>
            <w:vMerge w:val="restart"/>
          </w:tcPr>
          <w:p>
            <w:pPr>
              <w:pStyle w:val="TableParagraph"/>
              <w:ind w:left="113"/>
              <w:spacing w:lineRule="auto" w:line="228" w:before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язык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литературное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чтение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</w:tcPr>
          <w:p>
            <w:pPr>
              <w:pStyle w:val="TableParagraph"/>
              <w:ind w:left="112"/>
              <w:spacing w:befor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8"/>
              <w:jc w:val="center"/>
              <w:spacing w:befor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24"/>
              <w:spacing w:befor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6"/>
              <w:jc w:val="center"/>
              <w:spacing w:befor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6"/>
              <w:jc w:val="center"/>
              <w:spacing w:befor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139" w:right="134"/>
              <w:jc w:val="center"/>
              <w:spacing w:before="6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</w:t>
            </w:r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2702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</w:tcPr>
          <w:p>
            <w:pPr>
              <w:pStyle w:val="TableParagraph"/>
              <w:ind w:left="112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чтение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7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23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6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139" w:right="13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</w:t>
            </w:r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02" w:type="dxa"/>
          </w:tcPr>
          <w:p>
            <w:pPr>
              <w:pStyle w:val="TableParagraph"/>
              <w:ind w:left="112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</w:tcPr>
          <w:p>
            <w:pPr>
              <w:pStyle w:val="TableParagraph"/>
              <w:ind w:left="112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7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23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02" w:type="dxa"/>
          </w:tcPr>
          <w:p>
            <w:pPr>
              <w:pStyle w:val="TableParagraph"/>
              <w:ind w:left="112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информатика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</w:tcPr>
          <w:p>
            <w:pPr>
              <w:pStyle w:val="TableParagraph"/>
              <w:ind w:left="112"/>
              <w:spacing w:before="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Математика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7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23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139" w:right="13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</w:t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02" w:type="dxa"/>
          </w:tcPr>
          <w:p>
            <w:pPr>
              <w:pStyle w:val="TableParagraph"/>
              <w:ind w:left="112"/>
              <w:spacing w:lineRule="auto" w:line="228" w:before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Обществознание и естествознание </w:t>
            </w:r>
            <w:r>
              <w:rPr>
                <w:sz w:val="24"/>
                <w:szCs w:val="24"/>
                <w:lang w:val="ru-RU"/>
              </w:rPr>
              <w:t xml:space="preserve">(Окружающий мир)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</w:tcPr>
          <w:p>
            <w:pPr>
              <w:pStyle w:val="TableParagraph"/>
              <w:ind w:left="111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мир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6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23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3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02" w:type="dxa"/>
          </w:tcPr>
          <w:p>
            <w:pPr>
              <w:pStyle w:val="TableParagraph"/>
              <w:ind w:left="112" w:right="519"/>
              <w:spacing w:lineRule="auto" w:line="228" w:before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религиозных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 и светской этики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</w:tcPr>
          <w:p>
            <w:pPr>
              <w:pStyle w:val="TableParagraph"/>
              <w:ind w:left="111" w:right="64"/>
              <w:spacing w:lineRule="auto" w:line="228" w:before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религиозных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 и светской этики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6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19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3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</w:tr>
      <w:tr>
        <w:trPr>
          <w:trHeight w:val="361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2702" w:type="dxa"/>
            <w:vMerge w:val="restart"/>
          </w:tcPr>
          <w:p>
            <w:pPr>
              <w:pStyle w:val="TableParagraph"/>
              <w:ind w:left="109"/>
              <w:spacing w:before="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Искусство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948" w:type="dxa"/>
          </w:tcPr>
          <w:p>
            <w:pPr>
              <w:pStyle w:val="TableParagraph"/>
              <w:ind w:left="111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искусство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22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3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3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</w:tr>
      <w:tr>
        <w:trPr>
          <w:trHeight w:val="358"/>
        </w:trPr>
        <w:tc>
          <w:tcPr>
            <w:tcBorders>
              <w:top w:val="none"/>
              <w:right w:val="single" w:color="000000" w:sz="4" w:space="0"/>
            </w:tcBorders>
            <w:tcW w:w="2702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48" w:type="dxa"/>
          </w:tcPr>
          <w:p>
            <w:pPr>
              <w:pStyle w:val="TableParagraph"/>
              <w:ind w:left="111"/>
              <w:spacing w:before="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Музыка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5"/>
              <w:jc w:val="center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22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"/>
              <w:jc w:val="center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2"/>
              <w:jc w:val="center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2"/>
              <w:jc w:val="center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</w:tr>
      <w:tr>
        <w:trPr>
          <w:trHeight w:val="35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02" w:type="dxa"/>
          </w:tcPr>
          <w:p>
            <w:pPr>
              <w:pStyle w:val="TableParagraph"/>
              <w:ind w:left="111"/>
              <w:spacing w:before="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48" w:type="dxa"/>
          </w:tcPr>
          <w:p>
            <w:pPr>
              <w:pStyle w:val="TableParagraph"/>
              <w:ind w:left="110"/>
              <w:spacing w:before="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4"/>
              <w:jc w:val="center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22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pStyle w:val="TableParagraph"/>
              <w:ind w:left="3"/>
              <w:jc w:val="center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6" w:type="dxa"/>
          </w:tcPr>
          <w:p>
            <w:pPr>
              <w:pStyle w:val="TableParagraph"/>
              <w:ind w:left="2"/>
              <w:jc w:val="center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</w:tcPr>
          <w:p>
            <w:pPr>
              <w:pStyle w:val="TableParagraph"/>
              <w:ind w:left="1"/>
              <w:jc w:val="center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</w:tr>
      <w:tr>
        <w:trPr>
          <w:trHeight w:val="358"/>
        </w:trPr>
        <w:tc>
          <w:tcPr>
            <w:tcW w:w="2702" w:type="dxa"/>
          </w:tcPr>
          <w:p>
            <w:pPr>
              <w:pStyle w:val="TableParagraph"/>
              <w:ind w:left="113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культура</w:t>
            </w:r>
          </w:p>
        </w:tc>
        <w:tc>
          <w:tcPr>
            <w:tcW w:w="2948" w:type="dxa"/>
          </w:tcPr>
          <w:p>
            <w:pPr>
              <w:pStyle w:val="TableParagraph"/>
              <w:ind w:left="113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культура</w:t>
            </w:r>
          </w:p>
        </w:tc>
        <w:tc>
          <w:tcPr>
            <w:tcW w:w="758" w:type="dxa"/>
          </w:tcPr>
          <w:p>
            <w:pPr>
              <w:pStyle w:val="TableParagraph"/>
              <w:ind w:left="9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58" w:type="dxa"/>
          </w:tcPr>
          <w:p>
            <w:pPr>
              <w:pStyle w:val="TableParagraph"/>
              <w:ind w:left="8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58" w:type="dxa"/>
          </w:tcPr>
          <w:p>
            <w:pPr>
              <w:pStyle w:val="TableParagraph"/>
              <w:ind w:left="7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576" w:type="dxa"/>
          </w:tcPr>
          <w:p>
            <w:pPr>
              <w:pStyle w:val="TableParagraph"/>
              <w:ind w:left="6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09" w:type="dxa"/>
          </w:tcPr>
          <w:p>
            <w:pPr>
              <w:pStyle w:val="TableParagraph"/>
              <w:ind w:left="6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</w:tr>
      <w:tr>
        <w:trPr>
          <w:trHeight w:val="358"/>
        </w:trPr>
        <w:tc>
          <w:tcPr>
            <w:gridSpan w:val="2"/>
            <w:tcW w:w="5650" w:type="dxa"/>
          </w:tcPr>
          <w:p>
            <w:pPr>
              <w:pStyle w:val="TableParagraph"/>
              <w:ind w:left="113"/>
              <w:spacing w:before="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Итого</w:t>
            </w:r>
          </w:p>
        </w:tc>
        <w:tc>
          <w:tcPr>
            <w:tcW w:w="758" w:type="dxa"/>
          </w:tcPr>
          <w:p>
            <w:pPr>
              <w:pStyle w:val="TableParagraph"/>
              <w:ind w:left="270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1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22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2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22</w:t>
            </w:r>
          </w:p>
        </w:tc>
        <w:tc>
          <w:tcPr>
            <w:tcW w:w="576" w:type="dxa"/>
          </w:tcPr>
          <w:p>
            <w:pPr>
              <w:pStyle w:val="TableParagraph"/>
              <w:ind w:left="139" w:right="133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</w:p>
        </w:tc>
        <w:tc>
          <w:tcPr>
            <w:tcW w:w="709" w:type="dxa"/>
          </w:tcPr>
          <w:p>
            <w:pPr>
              <w:pStyle w:val="TableParagraph"/>
              <w:ind w:left="139" w:right="13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87</w:t>
            </w:r>
          </w:p>
        </w:tc>
      </w:tr>
      <w:tr>
        <w:trPr>
          <w:trHeight w:val="358"/>
        </w:trPr>
        <w:tc>
          <w:tcPr>
            <w:gridSpan w:val="2"/>
            <w:tcW w:w="5650" w:type="dxa"/>
          </w:tcPr>
          <w:p>
            <w:pPr>
              <w:pStyle w:val="TableParagraph"/>
              <w:ind w:left="113"/>
              <w:spacing w:before="62"/>
              <w:rPr>
                <w:i/>
                <w:spacing w:val="2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Часть,</w:t>
            </w:r>
            <w:r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формируемая</w:t>
            </w:r>
            <w:r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участниками</w:t>
            </w:r>
            <w:r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113"/>
              <w:spacing w:before="6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образовательных</w:t>
            </w:r>
            <w:r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отношений</w:t>
            </w:r>
          </w:p>
        </w:tc>
        <w:tc>
          <w:tcPr>
            <w:tcW w:w="758" w:type="dxa"/>
          </w:tcPr>
          <w:p>
            <w:pPr>
              <w:pStyle w:val="TableParagraph"/>
              <w:ind w:left="8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58" w:type="dxa"/>
          </w:tcPr>
          <w:p>
            <w:pPr>
              <w:pStyle w:val="TableParagraph"/>
              <w:ind w:left="7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58" w:type="dxa"/>
          </w:tcPr>
          <w:p>
            <w:pPr>
              <w:pStyle w:val="TableParagraph"/>
              <w:ind w:left="6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576" w:type="dxa"/>
          </w:tcPr>
          <w:p>
            <w:pPr>
              <w:pStyle w:val="TableParagraph"/>
              <w:ind w:left="5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709" w:type="dxa"/>
          </w:tcPr>
          <w:p>
            <w:pPr>
              <w:pStyle w:val="TableParagraph"/>
              <w:ind w:left="5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</w:tr>
      <w:tr>
        <w:trPr>
          <w:trHeight w:val="358"/>
        </w:trPr>
        <w:tc>
          <w:tcPr>
            <w:gridSpan w:val="2"/>
            <w:tcW w:w="5650" w:type="dxa"/>
          </w:tcPr>
          <w:p>
            <w:pPr>
              <w:pStyle w:val="TableParagraph"/>
              <w:ind w:left="112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недели</w:t>
            </w:r>
          </w:p>
        </w:tc>
        <w:tc>
          <w:tcPr>
            <w:tcW w:w="758" w:type="dxa"/>
          </w:tcPr>
          <w:p>
            <w:pPr>
              <w:pStyle w:val="TableParagraph"/>
              <w:ind w:left="270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3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576" w:type="dxa"/>
          </w:tcPr>
          <w:p>
            <w:pPr>
              <w:pStyle w:val="TableParagraph"/>
              <w:ind w:left="139" w:right="13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09" w:type="dxa"/>
          </w:tcPr>
          <w:p>
            <w:pPr>
              <w:pStyle w:val="TableParagraph"/>
              <w:ind w:left="139" w:right="13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135</w:t>
            </w:r>
          </w:p>
        </w:tc>
      </w:tr>
      <w:tr>
        <w:trPr>
          <w:trHeight w:val="358"/>
        </w:trPr>
        <w:tc>
          <w:tcPr>
            <w:gridSpan w:val="2"/>
            <w:tcW w:w="5650" w:type="dxa"/>
          </w:tcPr>
          <w:p>
            <w:pPr>
              <w:pStyle w:val="TableParagraph"/>
              <w:ind w:left="112"/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часов</w:t>
            </w:r>
          </w:p>
        </w:tc>
        <w:tc>
          <w:tcPr>
            <w:tcW w:w="758" w:type="dxa"/>
          </w:tcPr>
          <w:p>
            <w:pPr>
              <w:pStyle w:val="TableParagraph"/>
              <w:ind w:left="215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693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3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782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4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782</w:t>
            </w:r>
          </w:p>
        </w:tc>
        <w:tc>
          <w:tcPr>
            <w:tcW w:w="576" w:type="dxa"/>
          </w:tcPr>
          <w:p>
            <w:pPr>
              <w:pStyle w:val="TableParagraph"/>
              <w:ind w:left="139" w:right="135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782</w:t>
            </w:r>
          </w:p>
        </w:tc>
        <w:tc>
          <w:tcPr>
            <w:tcW w:w="709" w:type="dxa"/>
          </w:tcPr>
          <w:p>
            <w:pPr>
              <w:pStyle w:val="TableParagraph"/>
              <w:ind w:left="139" w:right="136"/>
              <w:jc w:val="center"/>
              <w:spacing w:before="6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3039</w:t>
            </w:r>
          </w:p>
        </w:tc>
      </w:tr>
      <w:tr>
        <w:trPr>
          <w:trHeight w:val="358"/>
        </w:trPr>
        <w:tc>
          <w:tcPr>
            <w:gridSpan w:val="2"/>
            <w:tcW w:w="5650" w:type="dxa"/>
          </w:tcPr>
          <w:p>
            <w:pPr>
              <w:pStyle w:val="TableParagraph"/>
              <w:ind w:left="112"/>
              <w:spacing w:before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Рекомендуемая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недельная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нагрузка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5-дневной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учебной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неделе</w:t>
            </w:r>
          </w:p>
        </w:tc>
        <w:tc>
          <w:tcPr>
            <w:tcW w:w="758" w:type="dxa"/>
          </w:tcPr>
          <w:p>
            <w:pPr>
              <w:pStyle w:val="TableParagraph"/>
              <w:ind w:left="269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21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4"/>
              <w:jc w:val="center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5"/>
              <w:jc w:val="center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</w:p>
        </w:tc>
        <w:tc>
          <w:tcPr>
            <w:tcW w:w="576" w:type="dxa"/>
          </w:tcPr>
          <w:p>
            <w:pPr>
              <w:pStyle w:val="TableParagraph"/>
              <w:ind w:left="139" w:right="135"/>
              <w:jc w:val="center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</w:p>
        </w:tc>
        <w:tc>
          <w:tcPr>
            <w:tcW w:w="709" w:type="dxa"/>
          </w:tcPr>
          <w:p>
            <w:pPr>
              <w:pStyle w:val="TableParagraph"/>
              <w:ind w:left="139" w:right="136"/>
              <w:jc w:val="center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90</w:t>
            </w:r>
          </w:p>
        </w:tc>
      </w:tr>
      <w:tr>
        <w:trPr>
          <w:trHeight w:val="358"/>
        </w:trPr>
        <w:tc>
          <w:tcPr>
            <w:gridSpan w:val="2"/>
            <w:tcW w:w="5650" w:type="dxa"/>
          </w:tcPr>
          <w:p>
            <w:pPr>
              <w:pStyle w:val="TableParagraph"/>
              <w:ind w:left="111"/>
              <w:spacing w:lineRule="auto" w:line="228" w:before="5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Максимально допустимая недельная нагрузка, предусмотренная </w:t>
            </w:r>
            <w:r>
              <w:rPr>
                <w:sz w:val="24"/>
                <w:szCs w:val="24"/>
                <w:lang w:val="ru-RU"/>
              </w:rPr>
              <w:t xml:space="preserve">действующими санитарными правилами и гигиеническими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нормативами</w:t>
            </w:r>
          </w:p>
        </w:tc>
        <w:tc>
          <w:tcPr>
            <w:tcW w:w="758" w:type="dxa"/>
          </w:tcPr>
          <w:p>
            <w:pPr>
              <w:pStyle w:val="TableParagraph"/>
              <w:ind w:left="269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21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4"/>
              <w:jc w:val="center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</w:p>
        </w:tc>
        <w:tc>
          <w:tcPr>
            <w:tcW w:w="758" w:type="dxa"/>
          </w:tcPr>
          <w:p>
            <w:pPr>
              <w:pStyle w:val="TableParagraph"/>
              <w:ind w:left="139" w:right="135"/>
              <w:jc w:val="center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</w:p>
        </w:tc>
        <w:tc>
          <w:tcPr>
            <w:tcW w:w="576" w:type="dxa"/>
          </w:tcPr>
          <w:p>
            <w:pPr>
              <w:pStyle w:val="TableParagraph"/>
              <w:ind w:left="139" w:right="136"/>
              <w:jc w:val="center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</w:p>
        </w:tc>
        <w:tc>
          <w:tcPr>
            <w:tcW w:w="709" w:type="dxa"/>
          </w:tcPr>
          <w:p>
            <w:pPr>
              <w:pStyle w:val="TableParagraph"/>
              <w:ind w:left="139" w:right="136"/>
              <w:jc w:val="center"/>
              <w:spacing w:before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90</w:t>
            </w:r>
          </w:p>
        </w:tc>
      </w:tr>
    </w:tbl>
    <w:p>
      <w:pPr>
        <w:ind w:right="114"/>
        <w:jc w:val="center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114"/>
        <w:jc w:val="center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</w:t>
      </w:r>
    </w:p>
    <w:p>
      <w:pPr>
        <w:ind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https://edsoo.ru/Primernaya_osnovnaya_obrazovatelnaya_programma_nachalnogo_obschego_obrazovaniya.htm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стр. 605 – 606)</w:t>
      </w:r>
    </w:p>
    <w:p>
      <w:pPr>
        <w:ind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</w:p>
    <w:p>
      <w:pPr>
        <w:ind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contextualSpacing w:val="false"/>
        <w:ind w:left="-567" w:right="114" w:firstLine="709"/>
        <w:jc w:val="both"/>
        <w:spacing w:lineRule="auto" w:line="228" w:after="0" w:before="94"/>
        <w:widowControl w:val="off"/>
        <w:tabs>
          <w:tab w:val="left" w:pos="341"/>
        </w:tabs>
        <w:rPr>
          <w:rFonts w:ascii="Times New Roman" w:hAnsi="Times New Roman" w:cs="Times New Roman"/>
          <w:spacing w:val="-2"/>
          <w:position w:val="4"/>
          <w:sz w:val="24"/>
          <w:szCs w:val="24"/>
        </w:rPr>
      </w:pPr>
    </w:p>
    <w:p>
      <w:pPr>
        <w:pStyle w:val="a5"/>
        <w:contextualSpacing w:val="false"/>
        <w:ind w:left="0" w:right="-1" w:firstLine="709"/>
        <w:jc w:val="both"/>
        <w:spacing w:lineRule="auto" w:line="228" w:after="0" w:before="94"/>
        <w:widowControl w:val="off"/>
        <w:tabs>
          <w:tab w:val="left" w:pos="3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4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Общий объём аудиторной работы обучающихся за четыре учебных года не может составлять менее 2954 и бо</w:t>
      </w:r>
      <w:r>
        <w:rPr>
          <w:rFonts w:ascii="Times New Roman" w:hAnsi="Times New Roman" w:cs="Times New Roman"/>
          <w:sz w:val="24"/>
          <w:szCs w:val="24"/>
        </w:rPr>
        <w:t xml:space="preserve">лее 3190 академических часов.</w:t>
      </w:r>
    </w:p>
    <w:p>
      <w:pPr>
        <w:ind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</w:p>
    <w:p>
      <w:pPr>
        <w:ind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</w:p>
    <w:p>
      <w:pPr>
        <w:ind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</w:p>
    <w:p>
      <w:pPr>
        <w:ind w:right="114"/>
        <w:jc w:val="center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114"/>
        <w:jc w:val="center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114"/>
        <w:jc w:val="center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3</w:t>
      </w:r>
    </w:p>
    <w:p>
      <w:pPr>
        <w:ind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https://edsoo.ru/Primernaya_osnovnaya_obrazovatelnaya_programma_nachalnogo_obschego_obrazovaniya.htm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стр. 609 – 610)</w:t>
      </w:r>
    </w:p>
    <w:p>
      <w:pPr>
        <w:pStyle w:val="a5"/>
        <w:contextualSpacing w:val="false"/>
        <w:ind w:left="116"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contextualSpacing w:val="false"/>
        <w:ind w:left="116" w:right="114"/>
        <w:jc w:val="both"/>
        <w:spacing w:lineRule="auto" w:line="247" w:after="0"/>
        <w:widowControl w:val="off"/>
        <w:tabs>
          <w:tab w:val="left" w:pos="34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56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778"/>
        <w:gridCol w:w="729"/>
        <w:gridCol w:w="729"/>
        <w:gridCol w:w="729"/>
        <w:gridCol w:w="649"/>
        <w:gridCol w:w="851"/>
      </w:tblGrid>
      <w:tr>
        <w:trPr>
          <w:trHeight w:val="571"/>
        </w:trPr>
        <w:tc>
          <w:tcPr>
            <w:gridSpan w:val="7"/>
            <w:tcW w:w="9356" w:type="dxa"/>
          </w:tcPr>
          <w:p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Примерный</w:t>
            </w:r>
            <w:r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учебный</w:t>
            </w:r>
            <w:r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план</w:t>
            </w:r>
            <w:r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начального</w:t>
            </w:r>
            <w:r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общего</w:t>
            </w:r>
            <w:r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образования</w:t>
            </w:r>
          </w:p>
          <w:p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(1</w:t>
            </w:r>
            <w:r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кл</w:t>
            </w:r>
            <w:r>
              <w:rPr>
                <w:b/>
                <w:sz w:val="24"/>
                <w:szCs w:val="24"/>
                <w:lang w:val="ru-RU"/>
              </w:rPr>
              <w:t xml:space="preserve">.</w:t>
            </w:r>
            <w:r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—</w:t>
            </w:r>
            <w:r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5-дневная</w:t>
            </w:r>
            <w:r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учебная</w:t>
            </w:r>
            <w:r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неделя,</w:t>
            </w:r>
            <w:r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2-</w:t>
            </w:r>
            <w:r>
              <w:rPr>
                <w:b/>
                <w:sz w:val="24"/>
                <w:szCs w:val="24"/>
                <w:lang w:val="ru-RU"/>
              </w:rPr>
              <w:t xml:space="preserve">4</w:t>
            </w:r>
            <w:r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кл</w:t>
            </w:r>
            <w:r>
              <w:rPr>
                <w:b/>
                <w:sz w:val="24"/>
                <w:szCs w:val="24"/>
                <w:lang w:val="ru-RU"/>
              </w:rPr>
              <w:t xml:space="preserve">.</w:t>
            </w:r>
            <w:r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—</w:t>
            </w:r>
            <w:r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6-</w:t>
            </w:r>
            <w:r>
              <w:rPr>
                <w:b/>
                <w:sz w:val="24"/>
                <w:szCs w:val="24"/>
                <w:lang w:val="ru-RU"/>
              </w:rPr>
              <w:t xml:space="preserve">дневная</w:t>
            </w:r>
            <w:r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учебная</w:t>
            </w:r>
            <w:r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неделя)</w:t>
            </w:r>
            <w:r>
              <w:rPr>
                <w:spacing w:val="-2"/>
                <w:position w:val="4"/>
                <w:sz w:val="24"/>
                <w:szCs w:val="24"/>
                <w:lang w:val="ru-RU"/>
              </w:rPr>
              <w:t xml:space="preserve">*</w:t>
            </w:r>
          </w:p>
        </w:tc>
      </w:tr>
      <w:tr>
        <w:trPr>
          <w:trHeight w:val="417"/>
        </w:trPr>
        <w:tc>
          <w:tcPr>
            <w:tcW w:w="2891" w:type="dxa"/>
            <w:vMerge w:val="restart"/>
          </w:tcPr>
          <w:p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области</w:t>
            </w:r>
          </w:p>
        </w:tc>
        <w:tc>
          <w:tcPr>
            <w:tcW w:w="2778" w:type="dxa"/>
            <w:vMerge w:val="restart"/>
          </w:tcPr>
          <w:p>
            <w:pPr>
              <w:pStyle w:val="TableParagraph"/>
              <w:rPr>
                <w:sz w:val="24"/>
                <w:szCs w:val="24"/>
              </w:rPr>
            </w:pPr>
          </w:p>
          <w:p>
            <w:pPr>
              <w:pStyle w:val="TableParagraph"/>
              <w:ind w:left="0"/>
              <w:jc w:val="center"/>
              <w:spacing w:lineRule="auto" w:line="228" w:before="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Учебные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предметы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Классы</w:t>
            </w:r>
          </w:p>
        </w:tc>
        <w:tc>
          <w:tcPr>
            <w:gridSpan w:val="4"/>
            <w:tcW w:w="2836" w:type="dxa"/>
          </w:tcPr>
          <w:p>
            <w:pPr>
              <w:pStyle w:val="TableParagraph"/>
              <w:ind w:left="198"/>
              <w:jc w:val="center"/>
              <w:spacing w:before="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часов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неделю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Всего</w:t>
            </w:r>
          </w:p>
        </w:tc>
      </w:tr>
      <w:tr>
        <w:trPr>
          <w:trHeight w:val="365"/>
        </w:trPr>
        <w:tc>
          <w:tcPr>
            <w:tcBorders>
              <w:top w:val="none"/>
            </w:tcBorders>
            <w:tcW w:w="2891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one"/>
            </w:tcBorders>
            <w:tcW w:w="2778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6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II</w:t>
            </w:r>
          </w:p>
        </w:tc>
        <w:tc>
          <w:tcPr>
            <w:tcW w:w="729" w:type="dxa"/>
          </w:tcPr>
          <w:p>
            <w:pPr>
              <w:pStyle w:val="TableParagraph"/>
              <w:ind w:left="129" w:right="117"/>
              <w:jc w:val="center"/>
              <w:spacing w:before="6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III</w:t>
            </w:r>
          </w:p>
        </w:tc>
        <w:tc>
          <w:tcPr>
            <w:tcW w:w="649" w:type="dxa"/>
          </w:tcPr>
          <w:p>
            <w:pPr>
              <w:pStyle w:val="TableParagraph"/>
              <w:ind w:left="129" w:right="117"/>
              <w:jc w:val="center"/>
              <w:spacing w:before="6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IV</w:t>
            </w:r>
          </w:p>
        </w:tc>
        <w:tc>
          <w:tcPr>
            <w:tcBorders>
              <w:top w:val="none"/>
            </w:tcBorders>
            <w:tcW w:w="851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53"/>
        </w:trPr>
        <w:tc>
          <w:tcPr>
            <w:tcW w:w="2891" w:type="dxa"/>
          </w:tcPr>
          <w:p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113"/>
              <w:spacing w:before="6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Обязательная</w:t>
            </w:r>
            <w:r>
              <w:rPr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 xml:space="preserve">часть</w:t>
            </w:r>
          </w:p>
        </w:tc>
        <w:tc>
          <w:tcPr>
            <w:gridSpan w:val="5"/>
            <w:tcW w:w="3687" w:type="dxa"/>
          </w:tcPr>
          <w:p>
            <w:pPr>
              <w:pStyle w:val="TableParagraph"/>
              <w:rPr>
                <w:sz w:val="24"/>
                <w:szCs w:val="24"/>
              </w:rPr>
            </w:pPr>
          </w:p>
        </w:tc>
      </w:tr>
      <w:tr>
        <w:trPr>
          <w:trHeight w:val="353"/>
        </w:trPr>
        <w:tc>
          <w:tcPr>
            <w:tcBorders>
              <w:left w:val="single" w:color="000000" w:sz="6" w:space="0"/>
            </w:tcBorders>
            <w:tcW w:w="2891" w:type="dxa"/>
            <w:vMerge w:val="restart"/>
          </w:tcPr>
          <w:p>
            <w:pPr>
              <w:pStyle w:val="TableParagraph"/>
              <w:ind w:left="110"/>
              <w:spacing w:before="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язык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литературное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чтение</w:t>
            </w:r>
          </w:p>
        </w:tc>
        <w:tc>
          <w:tcPr>
            <w:tcW w:w="2778" w:type="dxa"/>
          </w:tcPr>
          <w:p>
            <w:pPr>
              <w:pStyle w:val="TableParagraph"/>
              <w:ind w:left="113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729" w:type="dxa"/>
          </w:tcPr>
          <w:p>
            <w:pPr>
              <w:pStyle w:val="TableParagraph"/>
              <w:ind w:left="12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851" w:type="dxa"/>
          </w:tcPr>
          <w:p>
            <w:pPr>
              <w:pStyle w:val="TableParagraph"/>
              <w:ind w:left="258"/>
              <w:spacing w:before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</w:p>
        </w:tc>
      </w:tr>
      <w:tr>
        <w:trPr>
          <w:trHeight w:val="353"/>
        </w:trPr>
        <w:tc>
          <w:tcPr>
            <w:tcBorders>
              <w:left w:val="single" w:color="000000" w:sz="6" w:space="0"/>
              <w:top w:val="none"/>
            </w:tcBorders>
            <w:tcW w:w="2891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113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чтение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851" w:type="dxa"/>
          </w:tcPr>
          <w:p>
            <w:pPr>
              <w:pStyle w:val="TableParagraph"/>
              <w:ind w:left="258"/>
              <w:spacing w:before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</w:t>
            </w:r>
          </w:p>
        </w:tc>
      </w:tr>
      <w:tr>
        <w:trPr>
          <w:trHeight w:val="353"/>
        </w:trPr>
        <w:tc>
          <w:tcPr>
            <w:tcW w:w="2891" w:type="dxa"/>
          </w:tcPr>
          <w:p>
            <w:pPr>
              <w:pStyle w:val="TableParagraph"/>
              <w:ind w:left="113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W w:w="2778" w:type="dxa"/>
          </w:tcPr>
          <w:p>
            <w:pPr>
              <w:pStyle w:val="TableParagraph"/>
              <w:ind w:left="113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язык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TableParagraph"/>
              <w:ind w:left="312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</w:tr>
      <w:tr>
        <w:trPr>
          <w:trHeight w:val="353"/>
        </w:trPr>
        <w:tc>
          <w:tcPr>
            <w:tcW w:w="2891" w:type="dxa"/>
          </w:tcPr>
          <w:p>
            <w:pPr>
              <w:pStyle w:val="TableParagraph"/>
              <w:ind w:left="113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информатика</w:t>
            </w:r>
          </w:p>
        </w:tc>
        <w:tc>
          <w:tcPr>
            <w:tcW w:w="2778" w:type="dxa"/>
          </w:tcPr>
          <w:p>
            <w:pPr>
              <w:pStyle w:val="TableParagraph"/>
              <w:ind w:left="113"/>
              <w:spacing w:before="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Математика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851" w:type="dxa"/>
          </w:tcPr>
          <w:p>
            <w:pPr>
              <w:pStyle w:val="TableParagraph"/>
              <w:ind w:left="258"/>
              <w:spacing w:before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</w:t>
            </w:r>
          </w:p>
        </w:tc>
      </w:tr>
      <w:tr>
        <w:trPr>
          <w:trHeight w:val="559"/>
        </w:trPr>
        <w:tc>
          <w:tcPr>
            <w:tcW w:w="2891" w:type="dxa"/>
          </w:tcPr>
          <w:p>
            <w:pPr>
              <w:pStyle w:val="TableParagraph"/>
              <w:ind w:left="113"/>
              <w:spacing w:lineRule="auto" w:line="232" w:before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Обществознание и естествознание </w:t>
            </w:r>
            <w:r>
              <w:rPr>
                <w:sz w:val="24"/>
                <w:szCs w:val="24"/>
                <w:lang w:val="ru-RU"/>
              </w:rPr>
              <w:t xml:space="preserve">(Окружающий мир)</w:t>
            </w:r>
          </w:p>
        </w:tc>
        <w:tc>
          <w:tcPr>
            <w:tcW w:w="2778" w:type="dxa"/>
          </w:tcPr>
          <w:p>
            <w:pPr>
              <w:pStyle w:val="TableParagraph"/>
              <w:ind w:left="113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мир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TableParagraph"/>
              <w:ind w:left="312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</w:tr>
      <w:tr>
        <w:trPr>
          <w:trHeight w:val="556"/>
        </w:trPr>
        <w:tc>
          <w:tcPr>
            <w:tcBorders>
              <w:bottom w:val="single" w:color="000000" w:sz="6" w:space="0"/>
            </w:tcBorders>
            <w:tcW w:w="2891" w:type="dxa"/>
          </w:tcPr>
          <w:p>
            <w:pPr>
              <w:pStyle w:val="TableParagraph"/>
              <w:ind w:left="113"/>
              <w:spacing w:lineRule="auto" w:line="232" w:before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религиозных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свет</w:t>
            </w:r>
            <w:r>
              <w:rPr>
                <w:sz w:val="24"/>
                <w:szCs w:val="24"/>
                <w:lang w:val="ru-RU"/>
              </w:rPr>
              <w:t xml:space="preserve">ской этики</w:t>
            </w:r>
          </w:p>
        </w:tc>
        <w:tc>
          <w:tcPr>
            <w:tcBorders>
              <w:bottom w:val="single" w:color="000000" w:sz="6" w:space="0"/>
            </w:tcBorders>
            <w:tcW w:w="2778" w:type="dxa"/>
          </w:tcPr>
          <w:p>
            <w:pPr>
              <w:pStyle w:val="TableParagraph"/>
              <w:ind w:left="113" w:right="43"/>
              <w:spacing w:lineRule="auto" w:line="232" w:before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 религиозных культур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светской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этики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</w:tcPr>
          <w:p>
            <w:pPr>
              <w:pStyle w:val="TableParagraph"/>
              <w:ind w:left="312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</w:tr>
      <w:tr>
        <w:trPr>
          <w:trHeight w:val="348"/>
        </w:trPr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891" w:type="dxa"/>
            <w:vMerge w:val="restart"/>
          </w:tcPr>
          <w:p>
            <w:pPr>
              <w:pStyle w:val="TableParagraph"/>
              <w:ind w:left="110"/>
              <w:spacing w:before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Искусство</w:t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778" w:type="dxa"/>
          </w:tcPr>
          <w:p>
            <w:pPr>
              <w:pStyle w:val="TableParagraph"/>
              <w:ind w:left="113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искусство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9" w:type="dxa"/>
          </w:tcPr>
          <w:p>
            <w:pPr>
              <w:pStyle w:val="TableParagraph"/>
              <w:ind w:left="12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</w:tcPr>
          <w:p>
            <w:pPr>
              <w:pStyle w:val="TableParagraph"/>
              <w:ind w:left="312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</w:tr>
      <w:tr>
        <w:trPr>
          <w:trHeight w:val="348"/>
        </w:trPr>
        <w:tc>
          <w:tcPr>
            <w:tcBorders>
              <w:left w:val="single" w:color="000000" w:sz="6" w:space="0"/>
              <w:top w:val="none"/>
              <w:bottom w:val="single" w:color="000000" w:sz="6" w:space="0"/>
            </w:tcBorders>
            <w:tcW w:w="2891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778" w:type="dxa"/>
          </w:tcPr>
          <w:p>
            <w:pPr>
              <w:pStyle w:val="TableParagraph"/>
              <w:ind w:left="113"/>
              <w:spacing w:before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Музыка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9" w:type="dxa"/>
          </w:tcPr>
          <w:p>
            <w:pPr>
              <w:pStyle w:val="TableParagraph"/>
              <w:ind w:left="12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</w:tcPr>
          <w:p>
            <w:pPr>
              <w:pStyle w:val="TableParagraph"/>
              <w:ind w:left="312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</w:tr>
      <w:tr>
        <w:trPr>
          <w:trHeight w:val="348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891" w:type="dxa"/>
          </w:tcPr>
          <w:p>
            <w:pPr>
              <w:pStyle w:val="TableParagraph"/>
              <w:ind w:left="113"/>
              <w:spacing w:before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778" w:type="dxa"/>
          </w:tcPr>
          <w:p>
            <w:pPr>
              <w:pStyle w:val="TableParagraph"/>
              <w:ind w:left="113"/>
              <w:spacing w:before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Технология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9" w:type="dxa"/>
          </w:tcPr>
          <w:p>
            <w:pPr>
              <w:pStyle w:val="TableParagraph"/>
              <w:ind w:left="12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649" w:type="dxa"/>
          </w:tcPr>
          <w:p>
            <w:pPr>
              <w:pStyle w:val="TableParagraph"/>
              <w:ind w:left="12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</w:tcPr>
          <w:p>
            <w:pPr>
              <w:pStyle w:val="TableParagraph"/>
              <w:ind w:left="312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</w:tr>
      <w:tr>
        <w:trPr>
          <w:trHeight w:val="348"/>
        </w:trPr>
        <w:tc>
          <w:tcPr>
            <w:tcW w:w="2891" w:type="dxa"/>
          </w:tcPr>
          <w:p>
            <w:pPr>
              <w:pStyle w:val="TableParagraph"/>
              <w:ind w:left="113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культура</w:t>
            </w:r>
          </w:p>
        </w:tc>
        <w:tc>
          <w:tcPr>
            <w:tcW w:w="2778" w:type="dxa"/>
          </w:tcPr>
          <w:p>
            <w:pPr>
              <w:pStyle w:val="TableParagraph"/>
              <w:ind w:left="113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культура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29" w:type="dxa"/>
          </w:tcPr>
          <w:p>
            <w:pPr>
              <w:pStyle w:val="TableParagraph"/>
              <w:ind w:left="12"/>
              <w:jc w:val="center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649" w:type="dxa"/>
          </w:tcPr>
          <w:p>
            <w:pPr>
              <w:pStyle w:val="TableParagraph"/>
              <w:ind w:left="13"/>
              <w:jc w:val="center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TableParagraph"/>
              <w:ind w:left="13"/>
              <w:jc w:val="center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</w:tr>
      <w:tr>
        <w:trPr>
          <w:trHeight w:val="348"/>
        </w:trPr>
        <w:tc>
          <w:tcPr>
            <w:gridSpan w:val="2"/>
            <w:tcW w:w="5669" w:type="dxa"/>
          </w:tcPr>
          <w:p>
            <w:pPr>
              <w:pStyle w:val="TableParagraph"/>
              <w:ind w:left="113"/>
              <w:spacing w:before="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Итого</w:t>
            </w:r>
            <w:r>
              <w:rPr>
                <w:spacing w:val="-2"/>
                <w:sz w:val="24"/>
                <w:szCs w:val="24"/>
              </w:rPr>
              <w:t xml:space="preserve">: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22</w:t>
            </w:r>
          </w:p>
        </w:tc>
        <w:tc>
          <w:tcPr>
            <w:tcW w:w="729" w:type="dxa"/>
          </w:tcPr>
          <w:p>
            <w:pPr>
              <w:pStyle w:val="TableParagraph"/>
              <w:ind w:right="245"/>
              <w:jc w:val="right"/>
              <w:spacing w:before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22</w:t>
            </w:r>
          </w:p>
        </w:tc>
        <w:tc>
          <w:tcPr>
            <w:tcW w:w="649" w:type="dxa"/>
          </w:tcPr>
          <w:p>
            <w:pPr>
              <w:pStyle w:val="TableParagraph"/>
              <w:ind w:left="129" w:right="117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</w:p>
        </w:tc>
        <w:tc>
          <w:tcPr>
            <w:tcW w:w="851" w:type="dxa"/>
          </w:tcPr>
          <w:p>
            <w:pPr>
              <w:pStyle w:val="TableParagraph"/>
              <w:ind w:left="130" w:right="117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87</w:t>
            </w:r>
          </w:p>
        </w:tc>
      </w:tr>
      <w:tr>
        <w:trPr>
          <w:trHeight w:val="348"/>
        </w:trPr>
        <w:tc>
          <w:tcPr>
            <w:gridSpan w:val="2"/>
            <w:tcBorders>
              <w:bottom w:val="single" w:color="000000" w:sz="6" w:space="0"/>
            </w:tcBorders>
            <w:tcW w:w="5669" w:type="dxa"/>
          </w:tcPr>
          <w:p>
            <w:pPr>
              <w:pStyle w:val="TableParagraph"/>
              <w:ind w:left="113"/>
              <w:spacing w:before="62"/>
              <w:rPr>
                <w:i/>
                <w:spacing w:val="2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Часть,</w:t>
            </w:r>
            <w:r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формируемая</w:t>
            </w:r>
            <w:r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участниками</w:t>
            </w:r>
            <w:r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113"/>
              <w:spacing w:before="6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образовательных</w:t>
            </w:r>
            <w:r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отношений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729" w:type="dxa"/>
          </w:tcPr>
          <w:p>
            <w:pPr>
              <w:pStyle w:val="TableParagraph"/>
              <w:ind w:left="12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649" w:type="dxa"/>
          </w:tcPr>
          <w:p>
            <w:pPr>
              <w:pStyle w:val="TableParagraph"/>
              <w:ind w:left="13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TableParagraph"/>
              <w:ind w:left="13"/>
              <w:jc w:val="center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000000" w:sz="6" w:space="0"/>
              <w:bottom w:val="single" w:color="000000" w:sz="6" w:space="0"/>
            </w:tcBorders>
            <w:tcW w:w="5669" w:type="dxa"/>
          </w:tcPr>
          <w:p>
            <w:pPr>
              <w:pStyle w:val="TableParagraph"/>
              <w:ind w:left="113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недели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33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729" w:type="dxa"/>
          </w:tcPr>
          <w:p>
            <w:pPr>
              <w:pStyle w:val="TableParagraph"/>
              <w:ind w:right="245"/>
              <w:jc w:val="right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649" w:type="dxa"/>
          </w:tcPr>
          <w:p>
            <w:pPr>
              <w:pStyle w:val="TableParagraph"/>
              <w:ind w:left="129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34</w:t>
            </w:r>
          </w:p>
        </w:tc>
        <w:tc>
          <w:tcPr>
            <w:tcW w:w="851" w:type="dxa"/>
          </w:tcPr>
          <w:p>
            <w:pPr>
              <w:pStyle w:val="TableParagraph"/>
              <w:ind w:left="130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135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000000" w:sz="6" w:space="0"/>
              <w:bottom w:val="single" w:color="000000" w:sz="6" w:space="0"/>
            </w:tcBorders>
            <w:tcW w:w="5669" w:type="dxa"/>
          </w:tcPr>
          <w:p>
            <w:pPr>
              <w:pStyle w:val="TableParagraph"/>
              <w:ind w:left="113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часов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693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816</w:t>
            </w:r>
          </w:p>
        </w:tc>
        <w:tc>
          <w:tcPr>
            <w:tcW w:w="729" w:type="dxa"/>
          </w:tcPr>
          <w:p>
            <w:pPr>
              <w:pStyle w:val="TableParagraph"/>
              <w:ind w:right="190"/>
              <w:jc w:val="right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816</w:t>
            </w:r>
          </w:p>
        </w:tc>
        <w:tc>
          <w:tcPr>
            <w:tcW w:w="649" w:type="dxa"/>
          </w:tcPr>
          <w:p>
            <w:pPr>
              <w:pStyle w:val="TableParagraph"/>
              <w:ind w:left="129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850</w:t>
            </w:r>
          </w:p>
        </w:tc>
        <w:tc>
          <w:tcPr>
            <w:tcW w:w="851" w:type="dxa"/>
          </w:tcPr>
          <w:p>
            <w:pPr>
              <w:pStyle w:val="TableParagraph"/>
              <w:ind w:left="130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3175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000000" w:sz="6" w:space="0"/>
              <w:bottom w:val="single" w:color="000000" w:sz="6" w:space="0"/>
            </w:tcBorders>
            <w:tcW w:w="5669" w:type="dxa"/>
          </w:tcPr>
          <w:p>
            <w:pPr>
              <w:pStyle w:val="TableParagraph"/>
              <w:ind w:left="113"/>
              <w:spacing w:before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Рекомендуемая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недельная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нагрузка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5-дневной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учебной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неделе</w:t>
            </w:r>
            <w:r>
              <w:rPr>
                <w:spacing w:val="-2"/>
                <w:position w:val="4"/>
                <w:sz w:val="24"/>
                <w:szCs w:val="24"/>
                <w:lang w:val="ru-RU"/>
              </w:rPr>
              <w:t xml:space="preserve">**</w:t>
            </w:r>
          </w:p>
        </w:tc>
        <w:tc>
          <w:tcPr>
            <w:tcW w:w="729" w:type="dxa"/>
          </w:tcPr>
          <w:p>
            <w:pPr>
              <w:pStyle w:val="TableParagraph"/>
              <w:ind w:left="127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21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24</w:t>
            </w:r>
          </w:p>
        </w:tc>
        <w:tc>
          <w:tcPr>
            <w:tcW w:w="729" w:type="dxa"/>
          </w:tcPr>
          <w:p>
            <w:pPr>
              <w:pStyle w:val="TableParagraph"/>
              <w:ind w:right="244"/>
              <w:jc w:val="right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24</w:t>
            </w:r>
          </w:p>
        </w:tc>
        <w:tc>
          <w:tcPr>
            <w:tcW w:w="649" w:type="dxa"/>
          </w:tcPr>
          <w:p>
            <w:pPr>
              <w:pStyle w:val="TableParagraph"/>
              <w:ind w:left="129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25</w:t>
            </w:r>
          </w:p>
        </w:tc>
        <w:tc>
          <w:tcPr>
            <w:tcW w:w="851" w:type="dxa"/>
          </w:tcPr>
          <w:p>
            <w:pPr>
              <w:pStyle w:val="TableParagraph"/>
              <w:ind w:left="130" w:right="117"/>
              <w:jc w:val="center"/>
              <w:spacing w:before="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94</w:t>
            </w:r>
          </w:p>
        </w:tc>
      </w:tr>
      <w:tr>
        <w:trPr>
          <w:trHeight w:val="348"/>
        </w:trPr>
        <w:tc>
          <w:tcPr>
            <w:gridSpan w:val="2"/>
            <w:tcBorders>
              <w:top w:val="single" w:color="000000" w:sz="6" w:space="0"/>
              <w:bottom w:val="single" w:color="000000" w:sz="6" w:space="0"/>
            </w:tcBorders>
            <w:tcW w:w="5669" w:type="dxa"/>
          </w:tcPr>
          <w:p>
            <w:pPr>
              <w:pStyle w:val="TableParagraph"/>
              <w:ind w:left="113"/>
              <w:spacing w:lineRule="auto" w:line="228" w:before="6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Максимально допустимая недельная нагрузка, предусмотренная </w:t>
            </w:r>
            <w:r>
              <w:rPr>
                <w:sz w:val="24"/>
                <w:szCs w:val="24"/>
                <w:lang w:val="ru-RU"/>
              </w:rPr>
              <w:t xml:space="preserve">действующими санитарными правилами и гигиеническими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нормативами</w:t>
            </w:r>
          </w:p>
        </w:tc>
        <w:tc>
          <w:tcPr>
            <w:tcW w:w="729" w:type="dxa"/>
          </w:tcPr>
          <w:p>
            <w:pPr>
              <w:pStyle w:val="TableParagraph"/>
              <w:ind w:left="127" w:right="117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21</w:t>
            </w:r>
          </w:p>
        </w:tc>
        <w:tc>
          <w:tcPr>
            <w:tcW w:w="729" w:type="dxa"/>
          </w:tcPr>
          <w:p>
            <w:pPr>
              <w:pStyle w:val="TableParagraph"/>
              <w:ind w:left="128" w:right="117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26</w:t>
            </w:r>
          </w:p>
        </w:tc>
        <w:tc>
          <w:tcPr>
            <w:tcW w:w="729" w:type="dxa"/>
          </w:tcPr>
          <w:p>
            <w:pPr>
              <w:pStyle w:val="TableParagraph"/>
              <w:ind w:right="245"/>
              <w:jc w:val="right"/>
              <w:spacing w:before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26</w:t>
            </w:r>
          </w:p>
        </w:tc>
        <w:tc>
          <w:tcPr>
            <w:tcW w:w="649" w:type="dxa"/>
          </w:tcPr>
          <w:p>
            <w:pPr>
              <w:pStyle w:val="TableParagraph"/>
              <w:ind w:left="129" w:right="117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26</w:t>
            </w:r>
          </w:p>
        </w:tc>
        <w:tc>
          <w:tcPr>
            <w:tcW w:w="851" w:type="dxa"/>
          </w:tcPr>
          <w:p>
            <w:pPr>
              <w:pStyle w:val="TableParagraph"/>
              <w:ind w:left="130" w:right="117"/>
              <w:jc w:val="center"/>
              <w:spacing w:before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99</w:t>
            </w:r>
          </w:p>
        </w:tc>
      </w:tr>
    </w:tbl>
    <w:p>
      <w:pPr>
        <w:ind w:right="-1" w:firstLine="680"/>
        <w:jc w:val="both"/>
        <w:spacing w:lineRule="auto" w:line="228" w:after="0" w:before="94"/>
        <w:widowControl w:val="off"/>
        <w:tabs>
          <w:tab w:val="left" w:pos="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4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Общий объём аудиторной работы обучающихся за четыре учебных года не может составлять менее 2954 и бо</w:t>
      </w:r>
      <w:r>
        <w:rPr>
          <w:rFonts w:ascii="Times New Roman" w:hAnsi="Times New Roman" w:cs="Times New Roman"/>
          <w:sz w:val="24"/>
          <w:szCs w:val="24"/>
        </w:rPr>
        <w:t xml:space="preserve">лее 3190 академических часов.</w:t>
      </w:r>
    </w:p>
    <w:p>
      <w:pPr>
        <w:pStyle w:val="a5"/>
        <w:contextualSpacing w:val="false"/>
        <w:ind w:left="0" w:firstLine="683"/>
        <w:jc w:val="both"/>
        <w:spacing w:lineRule="auto" w:line="240" w:after="0" w:before="85"/>
        <w:widowControl w:val="off"/>
        <w:tabs>
          <w:tab w:val="left" w:pos="3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4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учётом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аудиторной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3190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часов.</w:t>
      </w:r>
    </w:p>
    <w:p>
      <w:pPr>
        <w:pStyle w:val="a8"/>
        <w:ind w:right="114"/>
        <w:spacing w:lineRule="auto" w:line="247"/>
        <w:rPr>
          <w:rFonts w:eastAsia="Calibri"/>
        </w:rPr>
      </w:pPr>
    </w:p>
    <w:p>
      <w:pPr>
        <w:pStyle w:val="Default"/>
        <w:tabs>
          <w:tab w:val="left" w:pos="3288"/>
        </w:tabs>
        <w:rPr>
          <w:bCs/>
          <w:color w:val="auto"/>
          <w:sz w:val="28"/>
          <w:szCs w:val="28"/>
        </w:rPr>
      </w:pPr>
    </w:p>
    <w:p>
      <w:pPr>
        <w:pStyle w:val="a8"/>
        <w:ind w:firstLine="567"/>
        <w:rPr>
          <w:b/>
        </w:rPr>
      </w:pPr>
    </w:p>
    <w:p>
      <w:pPr>
        <w:pStyle w:val="a8"/>
        <w:ind w:firstLine="567"/>
        <w:rPr>
          <w:b/>
        </w:rPr>
      </w:pPr>
    </w:p>
    <w:p>
      <w:pPr>
        <w:pStyle w:val="a8"/>
        <w:ind w:firstLine="567"/>
      </w:pPr>
      <w:r>
        <w:rPr>
          <w:b/>
        </w:rPr>
        <w:t xml:space="preserve">Внеурочная деятельность</w:t>
      </w:r>
      <w:r>
        <w:t xml:space="preserve"> является неотъемлемой и обязательной частью образовательного процесса и должна найти свое отражение в основной образовательной программе. Она организуется в целях обеспечения индивидуальных потребностей обучающихся, направлена на достижение планируемых результатов освоения программы начального общего образования (личностных, </w:t>
      </w:r>
      <w:r>
        <w:t xml:space="preserve">метапредметных</w:t>
      </w:r>
      <w:r>
        <w:t xml:space="preserve"> и предметных) с</w:t>
      </w:r>
      <w:r>
        <w:rPr>
          <w:spacing w:val="23"/>
        </w:rPr>
        <w:t xml:space="preserve"> </w:t>
      </w:r>
      <w:r>
        <w:t xml:space="preserve">учётом</w:t>
      </w:r>
      <w:r>
        <w:rPr>
          <w:spacing w:val="23"/>
        </w:rPr>
        <w:t xml:space="preserve"> </w:t>
      </w:r>
      <w:r>
        <w:t xml:space="preserve">выбора</w:t>
      </w:r>
      <w:r>
        <w:rPr>
          <w:spacing w:val="23"/>
        </w:rPr>
        <w:t xml:space="preserve"> </w:t>
      </w:r>
      <w:r>
        <w:t xml:space="preserve">участниками</w:t>
      </w:r>
      <w:r>
        <w:rPr>
          <w:spacing w:val="22"/>
        </w:rPr>
        <w:t xml:space="preserve"> </w:t>
      </w:r>
      <w:r>
        <w:rPr>
          <w:spacing w:val="-2"/>
        </w:rPr>
        <w:t xml:space="preserve">образовательных</w:t>
      </w:r>
      <w:r>
        <w:t xml:space="preserve"> отношений учебных курсов внеурочной деятельности из пе</w:t>
      </w:r>
      <w:r>
        <w:t xml:space="preserve">речня, предлагаемого образовательной организацией.</w:t>
      </w:r>
    </w:p>
    <w:p>
      <w:pPr>
        <w:pStyle w:val="a8"/>
        <w:ind w:firstLine="567"/>
      </w:pPr>
      <w:r>
        <w:t xml:space="preserve"> </w:t>
      </w:r>
      <w:r>
        <w:rPr>
          <w:b/>
        </w:rPr>
        <w:t xml:space="preserve">Внеурочная деятельность</w:t>
      </w:r>
      <w:r>
        <w:t xml:space="preserve"> осуществляется в формах, отличных от форм, используемых преимущественно на урочных занятиях (экскурсии, походы, соревнования, посещения театров, музеев, проведение общественно-полезных практик и иные формы).</w:t>
      </w:r>
    </w:p>
    <w:p>
      <w:pPr>
        <w:pStyle w:val="a8"/>
        <w:ind w:firstLine="567"/>
      </w:pPr>
      <w:r>
        <w:t xml:space="preserve">Формы</w:t>
      </w:r>
      <w:r>
        <w:rPr>
          <w:spacing w:val="-14"/>
        </w:rPr>
        <w:t xml:space="preserve"> </w:t>
      </w:r>
      <w:r>
        <w:t xml:space="preserve">организации</w:t>
      </w:r>
      <w:r>
        <w:rPr>
          <w:spacing w:val="-14"/>
        </w:rPr>
        <w:t xml:space="preserve"> </w:t>
      </w:r>
      <w:r>
        <w:t xml:space="preserve">образовательной</w:t>
      </w:r>
      <w:r>
        <w:rPr>
          <w:spacing w:val="-14"/>
        </w:rPr>
        <w:t xml:space="preserve"> </w:t>
      </w:r>
      <w:r>
        <w:t xml:space="preserve">деятельности,</w:t>
      </w:r>
      <w:r>
        <w:rPr>
          <w:spacing w:val="-14"/>
        </w:rPr>
        <w:t xml:space="preserve"> </w:t>
      </w:r>
      <w:r>
        <w:t xml:space="preserve">чередование урочной и внеурочной деятельности при реализации </w:t>
      </w:r>
      <w:r>
        <w:t xml:space="preserve">основной образовательной программы начального общего обра</w:t>
      </w:r>
      <w:r>
        <w:t xml:space="preserve">зования определяет организация, осуществляющая образовательную деятельность.</w:t>
      </w:r>
    </w:p>
    <w:p>
      <w:pPr>
        <w:pStyle w:val="a8"/>
        <w:ind w:firstLine="567"/>
      </w:pPr>
      <w:r>
        <w:t xml:space="preserve">Время, отведённое на внеурочную деятельность, не учитыва</w:t>
      </w:r>
      <w:r>
        <w:t xml:space="preserve">ется при определении максимально допустимой недельной </w:t>
      </w:r>
      <w:r>
        <w:rPr>
          <w:spacing w:val="-2"/>
        </w:rPr>
        <w:t xml:space="preserve">учебной</w:t>
      </w:r>
      <w:r>
        <w:rPr>
          <w:spacing w:val="-8"/>
        </w:rPr>
        <w:t xml:space="preserve"> </w:t>
      </w:r>
      <w:r>
        <w:rPr>
          <w:spacing w:val="-2"/>
        </w:rPr>
        <w:t xml:space="preserve">нагрузки</w:t>
      </w:r>
      <w:r>
        <w:rPr>
          <w:spacing w:val="-8"/>
        </w:rPr>
        <w:t xml:space="preserve"> </w:t>
      </w:r>
      <w:r>
        <w:rPr>
          <w:spacing w:val="-2"/>
        </w:rPr>
        <w:t xml:space="preserve">обучающихся,</w:t>
      </w:r>
      <w:r>
        <w:rPr>
          <w:spacing w:val="-8"/>
        </w:rPr>
        <w:t xml:space="preserve"> </w:t>
      </w:r>
      <w:r>
        <w:rPr>
          <w:spacing w:val="-2"/>
        </w:rPr>
        <w:t xml:space="preserve">но</w:t>
      </w:r>
      <w:r>
        <w:rPr>
          <w:spacing w:val="-8"/>
        </w:rPr>
        <w:t xml:space="preserve"> </w:t>
      </w:r>
      <w:r>
        <w:rPr>
          <w:spacing w:val="-2"/>
        </w:rPr>
        <w:t xml:space="preserve">учитывается</w:t>
      </w:r>
      <w:r>
        <w:rPr>
          <w:spacing w:val="-8"/>
        </w:rPr>
        <w:t xml:space="preserve"> </w:t>
      </w:r>
      <w:r>
        <w:rPr>
          <w:spacing w:val="-2"/>
        </w:rPr>
        <w:t xml:space="preserve">при</w:t>
      </w:r>
      <w:r>
        <w:rPr>
          <w:spacing w:val="-8"/>
        </w:rPr>
        <w:t xml:space="preserve"> </w:t>
      </w:r>
      <w:r>
        <w:rPr>
          <w:spacing w:val="-2"/>
        </w:rPr>
        <w:t xml:space="preserve">определе</w:t>
      </w:r>
      <w:r>
        <w:t xml:space="preserve">нии объёмов финансирования, направляемых на реализацию основной образовательной программы.</w:t>
      </w:r>
    </w:p>
    <w:p>
      <w:pPr>
        <w:pStyle w:val="a8"/>
        <w:ind w:firstLine="567"/>
      </w:pPr>
      <w:r>
        <w:t xml:space="preserve">Каждая образовательная организация составляет план внеурочной деятельности на учебный год, который является составной частью основной образовательной программы и формируется с учетом гибкого режима</w:t>
      </w:r>
      <w:r>
        <w:rPr>
          <w:spacing w:val="40"/>
        </w:rPr>
        <w:t xml:space="preserve"> </w:t>
      </w:r>
      <w:r>
        <w:t xml:space="preserve">занятий школьников (продолжительность занятий в течение дня, последовательность аудиторных и внеаудиторных занятий, переменный состав обучающихся и т.п. должны обеспечивать профилактику утомляемости школьника и сохранение его здоровья).</w:t>
      </w:r>
    </w:p>
    <w:p>
      <w:pPr>
        <w:pStyle w:val="a8"/>
        <w:ind w:firstLine="567"/>
      </w:pPr>
      <w: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>
      <w:pPr>
        <w:pStyle w:val="a8"/>
        <w:ind w:firstLine="567"/>
      </w:pPr>
      <w: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</w:t>
      </w:r>
    </w:p>
    <w:p>
      <w:pPr>
        <w:pStyle w:val="a8"/>
        <w:ind w:firstLine="567"/>
      </w:pPr>
      <w:r>
        <w:t xml:space="preserve">В соответствии с ФГОС начального общего образования образовательная организация должна обеспечить обучающимся </w:t>
      </w:r>
      <w:r>
        <w:rPr>
          <w:b/>
        </w:rPr>
        <w:t xml:space="preserve">до 10 часов</w:t>
      </w:r>
      <w:r>
        <w:t xml:space="preserve"> еженедельных занятий внеурочной деятельностью (</w:t>
      </w:r>
      <w:r>
        <w:rPr>
          <w:b/>
        </w:rPr>
        <w:t xml:space="preserve">до 1320 </w:t>
      </w:r>
      <w:r>
        <w:rPr>
          <w:b/>
        </w:rPr>
        <w:t xml:space="preserve">академических </w:t>
      </w:r>
      <w:r>
        <w:rPr>
          <w:b/>
        </w:rPr>
        <w:t xml:space="preserve">часов на уровне начального общего образования</w:t>
      </w:r>
      <w:r>
        <w:t xml:space="preserve">).</w:t>
      </w:r>
    </w:p>
    <w:p>
      <w:pPr>
        <w:pStyle w:val="a8"/>
        <w:ind w:firstLine="567"/>
      </w:pPr>
      <w:r>
        <w:t xml:space="preserve">В зависимости от интересов, способностей и запросов обучающихся и их</w:t>
      </w:r>
      <w:r>
        <w:rPr>
          <w:spacing w:val="40"/>
        </w:rPr>
        <w:t xml:space="preserve"> </w:t>
      </w:r>
      <w:r>
        <w:t xml:space="preserve">семей, а также возможностей образовательных организаций данные часы можно использовать на социальное, творческое, интеллектуальное, общекультурное, физическое развитие школьников, создавая условия для их самореализации и осуществляя педагогическую поддержку в преодолении </w:t>
      </w:r>
      <w:r>
        <w:t xml:space="preserve">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школы. </w:t>
      </w:r>
    </w:p>
    <w:p>
      <w:pPr>
        <w:pStyle w:val="a8"/>
        <w:ind w:firstLine="567"/>
      </w:pPr>
    </w:p>
    <w:p>
      <w:pPr>
        <w:pStyle w:val="a8"/>
        <w:ind w:firstLine="567"/>
      </w:pPr>
      <w:r>
        <w:t xml:space="preserve">Реализуя принцип единства образовательного пространства в сфере общего образования, Институт стратегии развития образования РАО предлагает подход к эффективному использованию часов, отведенных на внеурочную деятельность, представленный в таблице.</w:t>
      </w:r>
    </w:p>
    <w:p>
      <w:pPr>
        <w:pStyle w:val="a8"/>
        <w:ind w:firstLine="567"/>
      </w:pPr>
      <w:r>
        <w:t xml:space="preserve">Методические материалы по организации внеурочной деятельности</w:t>
      </w:r>
      <w:r>
        <w:t xml:space="preserve"> </w:t>
      </w:r>
      <w:r>
        <w:t xml:space="preserve">размещены на </w:t>
      </w:r>
      <w:r>
        <w:t xml:space="preserve">портале «Единое содержание общего образования» (www.edsoo.ru) в разделе «</w:t>
      </w:r>
      <w:r>
        <w:t xml:space="preserve">Внеурочная деятельность</w:t>
      </w:r>
      <w:r>
        <w:t xml:space="preserve">»</w:t>
      </w:r>
      <w:r>
        <w:t xml:space="preserve"> </w:t>
      </w:r>
      <w:r>
        <w:t xml:space="preserve">(</w:t>
      </w:r>
      <w:r>
        <w:t xml:space="preserve">https://edsoo.ru/Vneurochnaya_deyatelnost.htm</w:t>
      </w:r>
      <w:r>
        <w:t xml:space="preserve">). </w:t>
      </w:r>
    </w:p>
    <w:p>
      <w:pPr>
        <w:jc w:val="center"/>
      </w:pPr>
      <w:r>
        <w:tab/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>
      <w:pPr>
        <w:jc w:val="center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часов в неделю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8458"/>
      </w:tblGrid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</w:t>
            </w:r>
          </w:p>
        </w:tc>
        <w:tc>
          <w:tcPr>
            <w:tcW w:w="1343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(цикл внеурочных занятий для обучающихся 1-2,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часа</w:t>
            </w:r>
          </w:p>
        </w:tc>
        <w:tc>
          <w:tcPr>
            <w:tcW w:w="13431" w:type="dxa"/>
          </w:tcPr>
          <w:p>
            <w:pPr>
              <w:jc w:val="both"/>
              <w:widowControl w:val="off"/>
              <w:rPr>
                <w:rFonts w:ascii="Times New Roman" w:hAnsi="Times New Roman" w:cs="Times New Roman" w:eastAsia="Trebuchet MS"/>
                <w:bCs/>
                <w:color w:val="FF0000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cs="Times New Roman" w:eastAsia="Trebuchet MS"/>
                <w:bCs/>
                <w:sz w:val="24"/>
                <w:szCs w:val="24"/>
              </w:rPr>
              <w:t xml:space="preserve"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др.)*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</w:t>
            </w:r>
          </w:p>
        </w:tc>
        <w:tc>
          <w:tcPr>
            <w:tcW w:w="13431" w:type="dxa"/>
          </w:tcPr>
          <w:p>
            <w:pPr>
              <w:jc w:val="both"/>
              <w:widowControl w:val="off"/>
              <w:rPr>
                <w:rFonts w:ascii="Times New Roman" w:hAnsi="Times New Roman" w:cs="Times New Roman" w:eastAsia="Trebuchet MS"/>
                <w:bCs/>
                <w:sz w:val="24"/>
                <w:szCs w:val="24"/>
              </w:rPr>
              <w:outlineLvl w:val="3"/>
            </w:pPr>
            <w:r>
              <w:rPr>
                <w:rFonts w:ascii="Times New Roman" w:hAnsi="Times New Roman" w:cs="Times New Roman" w:eastAsia="Trebuchet MS"/>
                <w:bCs/>
                <w:sz w:val="24"/>
                <w:szCs w:val="24"/>
              </w:rPr>
              <w:t xml:space="preserve">Формирование функциональной грамотности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</w:t>
            </w:r>
          </w:p>
        </w:tc>
        <w:tc>
          <w:tcPr>
            <w:tcW w:w="1343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работа/ предпринимательство/финансовая грамотность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</w:t>
            </w:r>
          </w:p>
        </w:tc>
        <w:tc>
          <w:tcPr>
            <w:tcW w:w="1343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обучающихся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в хоре, школьном театре, участие в спортивных мероприятиях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</w:t>
            </w:r>
          </w:p>
        </w:tc>
      </w:tr>
      <w:tr>
        <w:trPr>
          <w:jc w:val="center"/>
        </w:trPr>
        <w:tc>
          <w:tcPr>
            <w:tcW w:w="112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</w:t>
            </w:r>
          </w:p>
        </w:tc>
        <w:tc>
          <w:tcPr>
            <w:tcW w:w="1343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</w:p>
        </w:tc>
      </w:tr>
    </w:tbl>
    <w:p>
      <w:pPr>
        <w:pStyle w:val="a5"/>
        <w:ind w:left="0" w:firstLine="426"/>
        <w:jc w:val="both"/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ind w:left="0" w:firstLine="426"/>
        <w:jc w:val="both"/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при планировании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дополнительного изучения предметов в начальной школ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учесть реализацию регионального проекта «Люби и знай свой отчий край!»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</w:p>
    <w:p>
      <w:pPr>
        <w:pStyle w:val="a5"/>
        <w:ind w:left="0" w:firstLine="426"/>
        <w:jc w:val="both"/>
        <w:spacing w:lineRule="auto" w:line="240"/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ind w:left="0" w:firstLine="426"/>
        <w:jc w:val="both"/>
        <w:spacing w:lineRule="auto" w:line="240"/>
        <w:tabs>
          <w:tab w:val="left" w:pos="221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недельного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часов на физическую культуру составляет 2, третий час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реализован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и/или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посещения учащимися спортивных секций.</w:t>
      </w:r>
    </w:p>
    <w:p>
      <w:pPr>
        <w:pStyle w:val="a8"/>
        <w:rPr>
          <w:b/>
          <w:i/>
          <w:sz w:val="16"/>
          <w:szCs w:val="16"/>
        </w:rPr>
      </w:pPr>
    </w:p>
    <w:p>
      <w:pPr>
        <w:pStyle w:val="a8"/>
        <w:ind w:firstLine="567"/>
      </w:pPr>
      <w:r>
        <w:t xml:space="preserve">И</w:t>
      </w:r>
      <w:r>
        <w:t xml:space="preserve">з возможных 10 часов внеурочной деятельности рекомендуется </w:t>
      </w:r>
      <w:r>
        <w:rPr>
          <w:b/>
          <w:i/>
        </w:rPr>
        <w:t xml:space="preserve">1 час </w:t>
      </w:r>
      <w:r>
        <w:t xml:space="preserve">в неделю </w:t>
      </w:r>
      <w:r>
        <w:t xml:space="preserve">отводить на </w:t>
      </w:r>
      <w:r>
        <w:rPr>
          <w:b/>
          <w:i/>
        </w:rPr>
        <w:t xml:space="preserve">занятие «Разговор о важном»</w:t>
      </w:r>
      <w:r>
        <w:rPr>
          <w:i/>
        </w:rPr>
        <w:t xml:space="preserve">. </w:t>
      </w:r>
      <w:r>
        <w:t xml:space="preserve">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>
      <w:pPr>
        <w:pStyle w:val="a8"/>
        <w:ind w:firstLine="567"/>
      </w:pPr>
      <w:r>
        <w:t xml:space="preserve">Основные</w:t>
      </w:r>
      <w:r>
        <w:rPr>
          <w:spacing w:val="-3"/>
        </w:rPr>
        <w:t xml:space="preserve"> </w:t>
      </w:r>
      <w:r>
        <w:t xml:space="preserve">темы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5"/>
        </w:rPr>
        <w:t xml:space="preserve"> </w:t>
      </w:r>
      <w:r>
        <w:t xml:space="preserve">будут</w:t>
      </w:r>
      <w:r>
        <w:rPr>
          <w:spacing w:val="-2"/>
        </w:rPr>
        <w:t xml:space="preserve"> </w:t>
      </w:r>
      <w:r>
        <w:t xml:space="preserve">связаны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важнейшими</w:t>
      </w:r>
      <w:r>
        <w:rPr>
          <w:spacing w:val="-3"/>
        </w:rPr>
        <w:t xml:space="preserve"> </w:t>
      </w:r>
      <w:r>
        <w:t xml:space="preserve">аспектами</w:t>
      </w:r>
      <w:r>
        <w:rPr>
          <w:spacing w:val="-3"/>
        </w:rPr>
        <w:t xml:space="preserve"> </w:t>
      </w:r>
      <w:r>
        <w:t xml:space="preserve">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</w:t>
      </w:r>
      <w:r>
        <w:rPr>
          <w:spacing w:val="40"/>
        </w:rPr>
        <w:t xml:space="preserve"> </w:t>
      </w:r>
      <w:r>
        <w:t xml:space="preserve">повседневной культуре поведения, доброжелательным отношением к окружающим и </w:t>
      </w:r>
      <w:r>
        <w:t xml:space="preserve">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>
      <w:pPr>
        <w:pStyle w:val="a8"/>
        <w:ind w:firstLine="567"/>
      </w:pPr>
      <w:r>
        <w:t xml:space="preserve">Методические материалы для организации цикла еженедельных занятий,</w:t>
      </w:r>
      <w:r>
        <w:rPr>
          <w:spacing w:val="11"/>
        </w:rPr>
        <w:t xml:space="preserve"> </w:t>
      </w:r>
      <w:r>
        <w:t xml:space="preserve">включающие</w:t>
      </w:r>
      <w:r>
        <w:rPr>
          <w:spacing w:val="15"/>
        </w:rPr>
        <w:t xml:space="preserve"> </w:t>
      </w:r>
      <w:r>
        <w:t xml:space="preserve">сценарий</w:t>
      </w:r>
      <w:r>
        <w:rPr>
          <w:spacing w:val="18"/>
        </w:rPr>
        <w:t xml:space="preserve"> </w:t>
      </w:r>
      <w:r>
        <w:t xml:space="preserve">занятия,</w:t>
      </w:r>
      <w:r>
        <w:rPr>
          <w:spacing w:val="14"/>
        </w:rPr>
        <w:t xml:space="preserve"> </w:t>
      </w:r>
      <w:r>
        <w:t xml:space="preserve">методические</w:t>
      </w:r>
      <w:r>
        <w:rPr>
          <w:spacing w:val="12"/>
        </w:rPr>
        <w:t xml:space="preserve"> </w:t>
      </w:r>
      <w:r>
        <w:t xml:space="preserve">рекомендации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15"/>
        </w:rPr>
        <w:t xml:space="preserve"> </w:t>
      </w:r>
      <w:r>
        <w:rPr>
          <w:spacing w:val="-5"/>
        </w:rPr>
        <w:t xml:space="preserve">его </w:t>
      </w:r>
      <w:r>
        <w:t xml:space="preserve">проведению, интерактивный визуальный контент, разрабатываются на федеральном уровне для обучающихся 1-2, 3-4 классов размещены на портале «Единое содержание общего образования» (www.edsoo.ru) в разделе «Внеурочная дея</w:t>
      </w:r>
      <w:r>
        <w:t xml:space="preserve">тельность»</w:t>
      </w:r>
      <w:r>
        <w:t xml:space="preserve"> </w:t>
      </w:r>
      <w:r>
        <w:t xml:space="preserve">(</w:t>
      </w:r>
      <w:r>
        <w:t xml:space="preserve">https://edsoo.ru/Vneurochnaya_deyatelnost.htm</w:t>
      </w:r>
      <w:r>
        <w:t xml:space="preserve">) и представлены ниже.</w:t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ВНЕУРОЧНЫХ ЗАНЯТИЙ</w:t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Разговоры о важном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знаний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– Россия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165 лет со дня рождения К.Э. Циолковского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музыки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пожилого человека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учителя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отца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школьных библиотек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народного единства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разные, мы вместе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матери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Символы России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Героев Отечества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Конституции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нового года. Семейные праздники и мечты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Рождество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снятия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блокады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Ленинграда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</w:t>
      </w:r>
      <w:r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рождения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К.С.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Станиславского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российской науки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и мир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защитника Отечества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женский день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 лет со дня рождения советского писателя и поэта, автора слов гимнов РФ и СССР С.В. Михалкова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воссоединения Крыма с Россией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день театра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космонавтики. Мы – первые!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 геноциде советского народа нацистами и их пособниками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Земли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Труда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Победы. Бессмертный полк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детских общественных организаций</w:t>
      </w:r>
    </w:p>
    <w:p>
      <w:pPr>
        <w:pStyle w:val="a5"/>
        <w:numPr>
          <w:numId w:val="9"/>
          <w:ilvl w:val="0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"Россия – страна возможностей"</w:t>
      </w:r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ВНЕУРОЧНЫХ ЗАНЯТИЙ, РАЗРАБАТЫВАЕМЫХ НА ФЕДЕРАЛЬНОМ УРОВНЕ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1–2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40"/>
        <w:gridCol w:w="1343"/>
        <w:gridCol w:w="1471"/>
        <w:gridCol w:w="1306"/>
        <w:gridCol w:w="1042"/>
        <w:gridCol w:w="1074"/>
        <w:gridCol w:w="1134"/>
        <w:gridCol w:w="962"/>
        <w:gridCol w:w="1343"/>
        <w:gridCol w:w="1140"/>
        <w:gridCol w:w="1134"/>
        <w:gridCol w:w="1471"/>
      </w:tblGrid>
      <w:tr>
        <w:tc>
          <w:tcPr>
            <w:gridSpan w:val="4"/>
            <w:tcW w:w="450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Сентябрь</w:t>
            </w:r>
          </w:p>
        </w:tc>
        <w:tc>
          <w:tcPr>
            <w:gridSpan w:val="4"/>
            <w:tcW w:w="4508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</w:t>
            </w:r>
          </w:p>
        </w:tc>
        <w:tc>
          <w:tcPr>
            <w:gridSpan w:val="4"/>
            <w:tcW w:w="554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Ноябрь</w:t>
            </w:r>
          </w:p>
        </w:tc>
      </w:tr>
      <w:tr>
        <w:tc>
          <w:tcPr>
            <w:tcW w:w="1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05.09.2022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12.09.2022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19.09.2022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26.09.2022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03.10.2022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10.10.2022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17.10.2022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24.10.2022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08.11.2022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14.11.2022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21.11.2022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28.11.2022</w:t>
            </w:r>
          </w:p>
        </w:tc>
      </w:tr>
      <w:tr>
        <w:tc>
          <w:tcPr>
            <w:tcW w:w="112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знаний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(зачем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человеку знания?) - (викторина)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мы Родиной зовем? 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интерактивно</w:t>
            </w:r>
            <w:r>
              <w:rPr>
                <w:sz w:val="18"/>
                <w:szCs w:val="18"/>
              </w:rPr>
              <w:t xml:space="preserve">й картой)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Мечтаю летать 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интерактивн</w:t>
            </w:r>
            <w:r>
              <w:rPr>
                <w:sz w:val="18"/>
                <w:szCs w:val="18"/>
              </w:rPr>
              <w:t xml:space="preserve">ыми карточками)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 хочу увидеть музыку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(музыкальны</w:t>
            </w:r>
            <w:r>
              <w:rPr>
                <w:sz w:val="18"/>
                <w:szCs w:val="18"/>
              </w:rPr>
              <w:t xml:space="preserve">й конкурс талантов)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наших бабушках и дедушках (семейные истории)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Мой первый учитель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(групповая работа)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отца (творческая мастерская)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 и моя семья (строим семейное дерево)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народного единства 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интерактивной картой)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Память времен (викторина)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матери (творческая мастерская)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такое герб? (работа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интерактивн</w:t>
            </w:r>
            <w:r>
              <w:rPr>
                <w:sz w:val="18"/>
                <w:szCs w:val="18"/>
              </w:rPr>
              <w:t xml:space="preserve">ыми карточками)</w:t>
            </w:r>
          </w:p>
        </w:tc>
      </w:tr>
    </w:tbl>
    <w:p/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1140"/>
        <w:gridCol w:w="1382"/>
        <w:gridCol w:w="1328"/>
        <w:gridCol w:w="1202"/>
        <w:gridCol w:w="1562"/>
        <w:gridCol w:w="1550"/>
        <w:gridCol w:w="1657"/>
        <w:gridCol w:w="1571"/>
        <w:gridCol w:w="1470"/>
        <w:gridCol w:w="1450"/>
      </w:tblGrid>
      <w:tr>
        <w:tc>
          <w:tcPr>
            <w:gridSpan w:val="4"/>
            <w:tcW w:w="5052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Декабрь</w:t>
            </w:r>
          </w:p>
        </w:tc>
        <w:tc>
          <w:tcPr>
            <w:gridSpan w:val="3"/>
            <w:tcW w:w="476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</w:t>
            </w:r>
          </w:p>
        </w:tc>
        <w:tc>
          <w:tcPr>
            <w:gridSpan w:val="3"/>
            <w:tcW w:w="449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</w:t>
            </w:r>
          </w:p>
        </w:tc>
      </w:tr>
      <w:tr>
        <w:tc>
          <w:tcPr>
            <w:tcW w:w="1140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05.12.2022</w:t>
            </w: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12.12.2022</w:t>
            </w:r>
          </w:p>
        </w:tc>
        <w:tc>
          <w:tcPr>
            <w:tcW w:w="1328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09.12.2022</w:t>
            </w:r>
          </w:p>
        </w:tc>
        <w:tc>
          <w:tcPr>
            <w:tcW w:w="1202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26.12.2022</w:t>
            </w:r>
          </w:p>
        </w:tc>
        <w:tc>
          <w:tcPr>
            <w:tcW w:w="1562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16.01.2023</w:t>
            </w:r>
          </w:p>
        </w:tc>
        <w:tc>
          <w:tcPr>
            <w:tcW w:w="1550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23.01.2023</w:t>
            </w:r>
          </w:p>
        </w:tc>
        <w:tc>
          <w:tcPr>
            <w:tcW w:w="1657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30.01.2023</w:t>
            </w:r>
          </w:p>
        </w:tc>
        <w:tc>
          <w:tcPr>
            <w:tcW w:w="1571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13.02.2023</w:t>
            </w:r>
          </w:p>
        </w:tc>
        <w:tc>
          <w:tcPr>
            <w:tcW w:w="1470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20.02.2023</w:t>
            </w:r>
          </w:p>
        </w:tc>
        <w:tc>
          <w:tcPr>
            <w:tcW w:w="1450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27.02.2023</w:t>
            </w:r>
          </w:p>
        </w:tc>
      </w:tr>
      <w:tr>
        <w:tc>
          <w:tcPr>
            <w:tcW w:w="1140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Доброта - дорога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 </w:t>
            </w:r>
            <w:r>
              <w:rPr>
                <w:spacing w:val="-2"/>
                <w:sz w:val="18"/>
                <w:szCs w:val="18"/>
              </w:rPr>
              <w:t xml:space="preserve">миру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(</w:t>
            </w:r>
            <w:r>
              <w:rPr>
                <w:spacing w:val="-2"/>
                <w:sz w:val="18"/>
                <w:szCs w:val="18"/>
              </w:rPr>
              <w:t xml:space="preserve">мульт</w:t>
            </w:r>
            <w:r>
              <w:rPr>
                <w:spacing w:val="-2"/>
                <w:sz w:val="18"/>
                <w:szCs w:val="18"/>
              </w:rPr>
              <w:t xml:space="preserve">- концерт)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Герои Отечества разных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исторических </w:t>
            </w:r>
            <w:r>
              <w:rPr>
                <w:sz w:val="18"/>
                <w:szCs w:val="18"/>
              </w:rPr>
              <w:t xml:space="preserve">эпох (работа с галереей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героев)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День </w:t>
            </w:r>
            <w:r>
              <w:rPr>
                <w:spacing w:val="-2"/>
                <w:sz w:val="18"/>
                <w:szCs w:val="18"/>
              </w:rPr>
              <w:t xml:space="preserve">конституции (</w:t>
            </w:r>
            <w:r>
              <w:rPr>
                <w:spacing w:val="-2"/>
                <w:sz w:val="18"/>
                <w:szCs w:val="18"/>
              </w:rPr>
              <w:t xml:space="preserve">эвристическ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ая</w:t>
            </w:r>
            <w:r>
              <w:rPr>
                <w:sz w:val="18"/>
                <w:szCs w:val="18"/>
              </w:rPr>
              <w:t xml:space="preserve"> беседа)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Умеем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мы </w:t>
            </w:r>
            <w:r>
              <w:rPr>
                <w:spacing w:val="-2"/>
                <w:sz w:val="18"/>
                <w:szCs w:val="18"/>
              </w:rPr>
              <w:t xml:space="preserve">мечтать? (конкурс рисунков)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Светлый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праздник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Рождества </w:t>
            </w:r>
            <w:r>
              <w:rPr>
                <w:sz w:val="18"/>
                <w:szCs w:val="18"/>
              </w:rPr>
              <w:t xml:space="preserve">(творческая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работа: елочная игрушка)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Ленинград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 </w:t>
            </w:r>
            <w:r>
              <w:rPr>
                <w:spacing w:val="-2"/>
                <w:sz w:val="18"/>
                <w:szCs w:val="18"/>
              </w:rPr>
              <w:t xml:space="preserve">блокады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книжным текстом)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Кто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такие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скоморохи? (интерактивные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карточки)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Российские Кулибины (викторина)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мир </w:t>
            </w:r>
            <w:r>
              <w:rPr>
                <w:spacing w:val="-2"/>
                <w:sz w:val="18"/>
                <w:szCs w:val="18"/>
              </w:rPr>
              <w:t xml:space="preserve">(викторина)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такая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профессия - Родину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защищать </w:t>
            </w:r>
            <w:r>
              <w:rPr>
                <w:spacing w:val="-2"/>
                <w:sz w:val="18"/>
                <w:szCs w:val="18"/>
              </w:rPr>
              <w:t xml:space="preserve">(обсуждение </w:t>
            </w:r>
            <w:r>
              <w:rPr>
                <w:sz w:val="18"/>
                <w:szCs w:val="18"/>
              </w:rPr>
              <w:t xml:space="preserve">фильма о войне)</w:t>
            </w:r>
          </w:p>
        </w:tc>
      </w:tr>
    </w:tbl>
    <w:p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3"/>
        <w:gridCol w:w="1140"/>
        <w:gridCol w:w="1345"/>
        <w:gridCol w:w="1140"/>
        <w:gridCol w:w="1332"/>
        <w:gridCol w:w="1204"/>
        <w:gridCol w:w="1337"/>
        <w:gridCol w:w="1217"/>
        <w:gridCol w:w="1454"/>
        <w:gridCol w:w="1846"/>
        <w:gridCol w:w="1312"/>
      </w:tblGrid>
      <w:tr>
        <w:tc>
          <w:tcPr>
            <w:gridSpan w:val="4"/>
            <w:tcW w:w="453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</w:t>
            </w:r>
          </w:p>
        </w:tc>
        <w:tc>
          <w:tcPr>
            <w:gridSpan w:val="4"/>
            <w:tcW w:w="5258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</w:t>
            </w:r>
          </w:p>
        </w:tc>
        <w:tc>
          <w:tcPr>
            <w:gridSpan w:val="3"/>
            <w:tcW w:w="476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</w:t>
            </w:r>
          </w:p>
        </w:tc>
      </w:tr>
      <w:tr>
        <w:tc>
          <w:tcPr>
            <w:tcW w:w="1228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06.03.2023</w:t>
            </w:r>
          </w:p>
        </w:tc>
        <w:tc>
          <w:tcPr>
            <w:tcW w:w="1006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13.03.2023</w:t>
            </w:r>
          </w:p>
        </w:tc>
        <w:tc>
          <w:tcPr>
            <w:tcW w:w="1293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20.03.2023</w:t>
            </w:r>
          </w:p>
        </w:tc>
        <w:tc>
          <w:tcPr>
            <w:tcW w:w="1006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27.03.2023</w:t>
            </w:r>
          </w:p>
        </w:tc>
        <w:tc>
          <w:tcPr>
            <w:tcW w:w="1378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03.04.2023</w:t>
            </w:r>
          </w:p>
        </w:tc>
        <w:tc>
          <w:tcPr>
            <w:tcW w:w="1321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10.04.2023</w:t>
            </w:r>
          </w:p>
        </w:tc>
        <w:tc>
          <w:tcPr>
            <w:tcW w:w="1330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17.04.2023</w:t>
            </w:r>
          </w:p>
        </w:tc>
        <w:tc>
          <w:tcPr>
            <w:tcW w:w="1229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24.04.2023</w:t>
            </w:r>
          </w:p>
        </w:tc>
        <w:tc>
          <w:tcPr>
            <w:tcW w:w="1469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15.05.2023</w:t>
            </w:r>
          </w:p>
        </w:tc>
        <w:tc>
          <w:tcPr>
            <w:tcW w:w="1896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22.05.2023</w:t>
            </w:r>
          </w:p>
        </w:tc>
        <w:tc>
          <w:tcPr>
            <w:tcW w:w="1404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29.05.2023</w:t>
            </w:r>
          </w:p>
        </w:tc>
      </w:tr>
      <w:tr>
        <w:tc>
          <w:tcPr>
            <w:tcW w:w="1228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Поговорим </w:t>
            </w:r>
            <w:r>
              <w:rPr>
                <w:sz w:val="18"/>
                <w:szCs w:val="18"/>
              </w:rPr>
              <w:t xml:space="preserve">о наших </w:t>
            </w:r>
            <w:r>
              <w:rPr>
                <w:spacing w:val="-2"/>
                <w:sz w:val="18"/>
                <w:szCs w:val="18"/>
              </w:rPr>
              <w:t xml:space="preserve">мамах (творческая работа: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рисунок)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такое гимн?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(работа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книжным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текстом)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Путешествие </w:t>
            </w:r>
            <w:r>
              <w:rPr>
                <w:sz w:val="18"/>
                <w:szCs w:val="18"/>
              </w:rPr>
              <w:t xml:space="preserve">по Крыму </w:t>
            </w:r>
            <w:r>
              <w:rPr>
                <w:spacing w:val="-2"/>
                <w:sz w:val="18"/>
                <w:szCs w:val="18"/>
              </w:rPr>
              <w:t xml:space="preserve">(виртуальная экскурсия)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 иду … в театр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(чтение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ролям)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жизни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и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подвиге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Юрия </w:t>
            </w:r>
            <w:r>
              <w:rPr>
                <w:spacing w:val="-2"/>
                <w:sz w:val="18"/>
                <w:szCs w:val="18"/>
              </w:rPr>
              <w:t xml:space="preserve">Гагарина (обсуждение фильма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"Гагарин.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в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космосе")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Память прошлого (конкурс стихов)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Заповедники России (виртуальная экскурсия)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День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труда (Герои мирной жизни) </w:t>
            </w:r>
            <w:r>
              <w:rPr>
                <w:sz w:val="18"/>
                <w:szCs w:val="18"/>
              </w:rPr>
              <w:t xml:space="preserve">(беседа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ветеранами труда)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герои </w:t>
            </w:r>
            <w:r>
              <w:rPr>
                <w:spacing w:val="-2"/>
                <w:sz w:val="18"/>
                <w:szCs w:val="18"/>
              </w:rPr>
              <w:t xml:space="preserve">Великой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отечественной </w:t>
            </w:r>
            <w:r>
              <w:rPr>
                <w:sz w:val="18"/>
                <w:szCs w:val="18"/>
              </w:rPr>
              <w:t xml:space="preserve">войны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(встреча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>
              <w:rPr>
                <w:spacing w:val="-2"/>
                <w:sz w:val="18"/>
                <w:szCs w:val="18"/>
              </w:rPr>
              <w:t xml:space="preserve">ветеранами)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детских </w:t>
            </w:r>
            <w:r>
              <w:rPr>
                <w:spacing w:val="-2"/>
                <w:sz w:val="18"/>
                <w:szCs w:val="18"/>
              </w:rPr>
              <w:t xml:space="preserve">общественных организаций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видеоматериалами)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увлечения </w:t>
            </w:r>
            <w:r>
              <w:rPr>
                <w:spacing w:val="-2"/>
                <w:sz w:val="18"/>
                <w:szCs w:val="18"/>
              </w:rPr>
              <w:t xml:space="preserve">(творческий конкурс)</w:t>
            </w:r>
          </w:p>
        </w:tc>
      </w:tr>
    </w:tbl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3–4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6"/>
        <w:gridCol w:w="1141"/>
        <w:gridCol w:w="1170"/>
        <w:gridCol w:w="1212"/>
        <w:gridCol w:w="1033"/>
        <w:gridCol w:w="1278"/>
        <w:gridCol w:w="1123"/>
        <w:gridCol w:w="1214"/>
        <w:gridCol w:w="1332"/>
        <w:gridCol w:w="1183"/>
        <w:gridCol w:w="1123"/>
        <w:gridCol w:w="1215"/>
      </w:tblGrid>
      <w:tr>
        <w:tc>
          <w:tcPr>
            <w:gridSpan w:val="4"/>
            <w:tcW w:w="48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Сентябрь</w:t>
            </w:r>
          </w:p>
        </w:tc>
        <w:tc>
          <w:tcPr>
            <w:gridSpan w:val="4"/>
            <w:tcW w:w="439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</w:t>
            </w:r>
          </w:p>
        </w:tc>
        <w:tc>
          <w:tcPr>
            <w:gridSpan w:val="4"/>
            <w:tcW w:w="535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Ноябрь</w:t>
            </w:r>
          </w:p>
        </w:tc>
      </w:tr>
      <w:tr>
        <w:tc>
          <w:tcPr>
            <w:tcW w:w="113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05.09.2022</w:t>
            </w:r>
          </w:p>
        </w:tc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12.09.2022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19.09.2022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26.09.2022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03.10.2022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10.10.2022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17.10.2022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24.10.2022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08.11.2022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14.11.2022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21.11.2022</w:t>
            </w:r>
          </w:p>
        </w:tc>
        <w:tc>
          <w:tcPr>
            <w:tcW w:w="134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28.11.2022</w:t>
            </w:r>
          </w:p>
        </w:tc>
      </w:tr>
      <w:tr>
        <w:tc>
          <w:tcPr>
            <w:tcW w:w="113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знаний </w:t>
            </w:r>
            <w:r>
              <w:rPr>
                <w:spacing w:val="-2"/>
                <w:sz w:val="18"/>
                <w:szCs w:val="18"/>
              </w:rPr>
              <w:t xml:space="preserve">(рекорды России) (образовател</w:t>
            </w:r>
            <w:r>
              <w:rPr>
                <w:sz w:val="18"/>
                <w:szCs w:val="18"/>
              </w:rPr>
              <w:t xml:space="preserve">ьный </w:t>
            </w:r>
            <w:r>
              <w:rPr>
                <w:sz w:val="18"/>
                <w:szCs w:val="18"/>
              </w:rPr>
              <w:t xml:space="preserve">квиз</w:t>
            </w:r>
            <w:r>
              <w:rPr>
                <w:sz w:val="18"/>
                <w:szCs w:val="18"/>
              </w:rPr>
              <w:t xml:space="preserve">)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От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поколения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поколению: </w:t>
            </w:r>
            <w:r>
              <w:rPr>
                <w:spacing w:val="-2"/>
                <w:sz w:val="18"/>
                <w:szCs w:val="18"/>
              </w:rPr>
              <w:t xml:space="preserve">любовь </w:t>
            </w:r>
            <w:r>
              <w:rPr>
                <w:sz w:val="18"/>
                <w:szCs w:val="18"/>
              </w:rPr>
              <w:t xml:space="preserve">россиян к </w:t>
            </w:r>
            <w:r>
              <w:rPr>
                <w:spacing w:val="-2"/>
                <w:sz w:val="18"/>
                <w:szCs w:val="18"/>
              </w:rPr>
              <w:t xml:space="preserve">Родине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(беседа)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Мечтаю летать </w:t>
            </w:r>
            <w:r>
              <w:rPr>
                <w:sz w:val="18"/>
                <w:szCs w:val="18"/>
              </w:rPr>
              <w:t xml:space="preserve">(работа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ыми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карточками)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</w:t>
            </w:r>
            <w:r>
              <w:rPr>
                <w:spacing w:val="-4"/>
                <w:sz w:val="18"/>
                <w:szCs w:val="18"/>
              </w:rPr>
              <w:t xml:space="preserve"> хочу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услышать музыку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(музыкальны </w:t>
            </w:r>
            <w:r>
              <w:rPr>
                <w:sz w:val="18"/>
                <w:szCs w:val="18"/>
              </w:rPr>
              <w:t xml:space="preserve">й конкурс </w:t>
            </w:r>
            <w:r>
              <w:rPr>
                <w:spacing w:val="-2"/>
                <w:sz w:val="18"/>
                <w:szCs w:val="18"/>
              </w:rPr>
              <w:t xml:space="preserve">талантов)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наших бабушках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spacing w:val="-2"/>
                <w:sz w:val="18"/>
                <w:szCs w:val="18"/>
              </w:rPr>
              <w:t xml:space="preserve">дедушках (семейные истории)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Яснополянска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я школа и ее </w:t>
            </w:r>
            <w:r>
              <w:rPr>
                <w:spacing w:val="-2"/>
                <w:sz w:val="18"/>
                <w:szCs w:val="18"/>
              </w:rPr>
              <w:t xml:space="preserve">учитель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текстом)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отца </w:t>
            </w:r>
            <w:r>
              <w:rPr>
                <w:spacing w:val="-2"/>
                <w:sz w:val="18"/>
                <w:szCs w:val="18"/>
              </w:rPr>
              <w:t xml:space="preserve">(творческая мастерская)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 и </w:t>
            </w:r>
            <w:r>
              <w:rPr>
                <w:spacing w:val="-2"/>
                <w:sz w:val="18"/>
                <w:szCs w:val="18"/>
              </w:rPr>
              <w:t xml:space="preserve">Феврония</w:t>
            </w:r>
            <w:r>
              <w:rPr>
                <w:spacing w:val="-2"/>
                <w:sz w:val="18"/>
                <w:szCs w:val="18"/>
              </w:rPr>
              <w:t xml:space="preserve"> Муромские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иллюстрация </w:t>
            </w:r>
            <w:r>
              <w:rPr>
                <w:spacing w:val="-4"/>
                <w:sz w:val="18"/>
                <w:szCs w:val="18"/>
              </w:rPr>
              <w:t xml:space="preserve">ми)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День </w:t>
            </w:r>
            <w:r>
              <w:rPr>
                <w:spacing w:val="-2"/>
                <w:sz w:val="18"/>
                <w:szCs w:val="18"/>
              </w:rPr>
              <w:t xml:space="preserve">народного единства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интерактивной картой)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Память времен (групповое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обсуждение)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матери </w:t>
            </w:r>
            <w:r>
              <w:rPr>
                <w:spacing w:val="-2"/>
                <w:sz w:val="18"/>
                <w:szCs w:val="18"/>
              </w:rPr>
              <w:t xml:space="preserve">(творческая мастерская)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Герб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России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и Москвы.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Легенда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 </w:t>
            </w:r>
            <w:r>
              <w:rPr>
                <w:spacing w:val="-2"/>
                <w:sz w:val="18"/>
                <w:szCs w:val="18"/>
              </w:rPr>
              <w:t xml:space="preserve">Георгие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Победоносце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(работа</w:t>
            </w:r>
            <w:r>
              <w:rPr>
                <w:spacing w:val="-10"/>
                <w:sz w:val="18"/>
                <w:szCs w:val="18"/>
              </w:rPr>
              <w:t xml:space="preserve">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видеорядом)</w:t>
            </w:r>
          </w:p>
        </w:tc>
      </w:tr>
    </w:tbl>
    <w:p/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1308"/>
        <w:gridCol w:w="1382"/>
        <w:gridCol w:w="1490"/>
        <w:gridCol w:w="1203"/>
        <w:gridCol w:w="1535"/>
        <w:gridCol w:w="1551"/>
        <w:gridCol w:w="1662"/>
        <w:gridCol w:w="1571"/>
        <w:gridCol w:w="1470"/>
        <w:gridCol w:w="1424"/>
      </w:tblGrid>
      <w:tr>
        <w:tc>
          <w:tcPr>
            <w:gridSpan w:val="4"/>
            <w:tcW w:w="538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Декабрь</w:t>
            </w:r>
          </w:p>
        </w:tc>
        <w:tc>
          <w:tcPr>
            <w:gridSpan w:val="3"/>
            <w:tcW w:w="4748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</w:t>
            </w:r>
          </w:p>
        </w:tc>
        <w:tc>
          <w:tcPr>
            <w:gridSpan w:val="3"/>
            <w:tcW w:w="446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</w:t>
            </w:r>
          </w:p>
        </w:tc>
      </w:tr>
      <w:tr>
        <w:tc>
          <w:tcPr>
            <w:tcW w:w="1308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05.12.2022</w:t>
            </w: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12.12.2022</w:t>
            </w:r>
          </w:p>
        </w:tc>
        <w:tc>
          <w:tcPr>
            <w:tcW w:w="1489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09.12.2022</w:t>
            </w:r>
          </w:p>
        </w:tc>
        <w:tc>
          <w:tcPr>
            <w:tcW w:w="1204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26.12.2022</w:t>
            </w:r>
          </w:p>
        </w:tc>
        <w:tc>
          <w:tcPr>
            <w:tcW w:w="1535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16.01.2023</w:t>
            </w:r>
          </w:p>
        </w:tc>
        <w:tc>
          <w:tcPr>
            <w:tcW w:w="1551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23.01.2023</w:t>
            </w:r>
          </w:p>
        </w:tc>
        <w:tc>
          <w:tcPr>
            <w:tcW w:w="1662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30.01.2023</w:t>
            </w:r>
          </w:p>
        </w:tc>
        <w:tc>
          <w:tcPr>
            <w:tcW w:w="1571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13.02.2023</w:t>
            </w:r>
          </w:p>
        </w:tc>
        <w:tc>
          <w:tcPr>
            <w:tcW w:w="1470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20.02.2023</w:t>
            </w:r>
          </w:p>
        </w:tc>
        <w:tc>
          <w:tcPr>
            <w:tcW w:w="1424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27.02.2023</w:t>
            </w:r>
          </w:p>
        </w:tc>
      </w:tr>
      <w:tr>
        <w:tc>
          <w:tcPr>
            <w:tcW w:w="1308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Один час моей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жизни. Что я могу сделать для </w:t>
            </w:r>
            <w:r>
              <w:rPr>
                <w:spacing w:val="-2"/>
                <w:sz w:val="18"/>
                <w:szCs w:val="18"/>
              </w:rPr>
              <w:t xml:space="preserve">других?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(групповое обсуждение)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Герои Отечества разных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исторических </w:t>
            </w:r>
            <w:r>
              <w:rPr>
                <w:sz w:val="18"/>
                <w:szCs w:val="18"/>
              </w:rPr>
              <w:t xml:space="preserve">эпох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(работа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>
              <w:rPr>
                <w:spacing w:val="-2"/>
                <w:sz w:val="18"/>
                <w:szCs w:val="18"/>
              </w:rPr>
              <w:t xml:space="preserve">галереей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героев)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День </w:t>
            </w:r>
            <w:r>
              <w:rPr>
                <w:spacing w:val="-2"/>
                <w:sz w:val="18"/>
                <w:szCs w:val="18"/>
              </w:rPr>
              <w:t xml:space="preserve">конституции (эвристическ</w:t>
            </w:r>
            <w:r>
              <w:rPr>
                <w:sz w:val="18"/>
                <w:szCs w:val="18"/>
              </w:rPr>
              <w:t xml:space="preserve">ая беседа)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чем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мы </w:t>
            </w:r>
            <w:r>
              <w:rPr>
                <w:spacing w:val="-2"/>
                <w:sz w:val="18"/>
                <w:szCs w:val="18"/>
              </w:rPr>
              <w:t xml:space="preserve">мечтаем? (конкурс стихов)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Светлый праздник Рождества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(пишем письмо Дедушке </w:t>
            </w:r>
            <w:r>
              <w:rPr>
                <w:spacing w:val="-2"/>
                <w:sz w:val="18"/>
                <w:szCs w:val="18"/>
              </w:rPr>
              <w:t xml:space="preserve">Морозу)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Ленинград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 </w:t>
            </w:r>
            <w:r>
              <w:rPr>
                <w:spacing w:val="-2"/>
                <w:sz w:val="18"/>
                <w:szCs w:val="18"/>
              </w:rPr>
              <w:t xml:space="preserve">блокады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(работа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книжным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текстом)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Рождение московского </w:t>
            </w:r>
            <w:r>
              <w:rPr>
                <w:spacing w:val="-2"/>
                <w:sz w:val="18"/>
                <w:szCs w:val="18"/>
              </w:rPr>
              <w:t xml:space="preserve">художественног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 театра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(виртуальная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экскурсия)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российской </w:t>
            </w:r>
            <w:r>
              <w:rPr>
                <w:spacing w:val="-2"/>
                <w:sz w:val="18"/>
                <w:szCs w:val="18"/>
              </w:rPr>
              <w:t xml:space="preserve">науки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(викторина)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 xml:space="preserve">мир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(викторина)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такая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Родину </w:t>
            </w:r>
            <w:r>
              <w:rPr>
                <w:spacing w:val="-2"/>
                <w:sz w:val="18"/>
                <w:szCs w:val="18"/>
              </w:rPr>
              <w:t xml:space="preserve">защищать (литературная </w:t>
            </w:r>
            <w:r>
              <w:rPr>
                <w:sz w:val="18"/>
                <w:szCs w:val="18"/>
              </w:rPr>
              <w:t xml:space="preserve">гостиная: конкурс </w:t>
            </w:r>
            <w:r>
              <w:rPr>
                <w:spacing w:val="-2"/>
                <w:sz w:val="18"/>
                <w:szCs w:val="18"/>
              </w:rPr>
              <w:t xml:space="preserve">стихов)</w:t>
            </w:r>
          </w:p>
        </w:tc>
      </w:tr>
    </w:tbl>
    <w:p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7"/>
        <w:gridCol w:w="1099"/>
        <w:gridCol w:w="1297"/>
        <w:gridCol w:w="1099"/>
        <w:gridCol w:w="1348"/>
        <w:gridCol w:w="1099"/>
        <w:gridCol w:w="1748"/>
        <w:gridCol w:w="1446"/>
        <w:gridCol w:w="1243"/>
        <w:gridCol w:w="1748"/>
        <w:gridCol w:w="1216"/>
      </w:tblGrid>
      <w:tr>
        <w:tc>
          <w:tcPr>
            <w:gridSpan w:val="4"/>
            <w:tcW w:w="4533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</w:t>
            </w:r>
          </w:p>
        </w:tc>
        <w:tc>
          <w:tcPr>
            <w:gridSpan w:val="4"/>
            <w:tcW w:w="5258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</w:t>
            </w:r>
          </w:p>
        </w:tc>
        <w:tc>
          <w:tcPr>
            <w:gridSpan w:val="3"/>
            <w:tcW w:w="476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</w:t>
            </w:r>
          </w:p>
        </w:tc>
      </w:tr>
      <w:tr>
        <w:tc>
          <w:tcPr>
            <w:tcW w:w="1228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06.03.2023</w:t>
            </w:r>
          </w:p>
        </w:tc>
        <w:tc>
          <w:tcPr>
            <w:tcW w:w="1006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13.03.2023</w:t>
            </w:r>
          </w:p>
        </w:tc>
        <w:tc>
          <w:tcPr>
            <w:tcW w:w="1293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20.03.2023</w:t>
            </w:r>
          </w:p>
        </w:tc>
        <w:tc>
          <w:tcPr>
            <w:tcW w:w="1006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27.03.2023</w:t>
            </w:r>
          </w:p>
        </w:tc>
        <w:tc>
          <w:tcPr>
            <w:tcW w:w="1378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03.04.2023</w:t>
            </w:r>
          </w:p>
        </w:tc>
        <w:tc>
          <w:tcPr>
            <w:tcW w:w="1321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10.04.2023</w:t>
            </w:r>
          </w:p>
        </w:tc>
        <w:tc>
          <w:tcPr>
            <w:tcW w:w="1330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17.04.2023</w:t>
            </w:r>
          </w:p>
        </w:tc>
        <w:tc>
          <w:tcPr>
            <w:tcW w:w="1229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24.04.2023</w:t>
            </w:r>
          </w:p>
        </w:tc>
        <w:tc>
          <w:tcPr>
            <w:tcW w:w="1469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15.05.2023</w:t>
            </w:r>
          </w:p>
        </w:tc>
        <w:tc>
          <w:tcPr>
            <w:tcW w:w="1896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22.05.2023</w:t>
            </w:r>
          </w:p>
        </w:tc>
        <w:tc>
          <w:tcPr>
            <w:tcW w:w="1404" w:type="dxa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29.05.2023</w:t>
            </w:r>
          </w:p>
        </w:tc>
      </w:tr>
      <w:tr>
        <w:tc>
          <w:tcPr>
            <w:tcW w:w="1228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марта - </w:t>
            </w:r>
            <w:r>
              <w:rPr>
                <w:spacing w:val="-2"/>
                <w:sz w:val="18"/>
                <w:szCs w:val="18"/>
              </w:rPr>
              <w:t xml:space="preserve">женский праздник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(творческий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флэшмоб</w:t>
            </w:r>
            <w:r>
              <w:rPr>
                <w:spacing w:val="-2"/>
                <w:sz w:val="18"/>
                <w:szCs w:val="18"/>
              </w:rPr>
              <w:t xml:space="preserve">)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Гимн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России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книжным текстом)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Путешестви</w:t>
            </w:r>
            <w:r>
              <w:rPr>
                <w:sz w:val="18"/>
                <w:szCs w:val="18"/>
              </w:rPr>
              <w:t xml:space="preserve">е по Крыму </w:t>
            </w:r>
            <w:r>
              <w:rPr>
                <w:spacing w:val="-2"/>
                <w:sz w:val="18"/>
                <w:szCs w:val="18"/>
              </w:rPr>
              <w:t xml:space="preserve">(виртуальна </w:t>
            </w:r>
            <w:r>
              <w:rPr>
                <w:sz w:val="18"/>
                <w:szCs w:val="18"/>
              </w:rPr>
              <w:t xml:space="preserve">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экскурсия)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 иду … в театр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(чтение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ролям)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День </w:t>
            </w:r>
            <w:r>
              <w:rPr>
                <w:spacing w:val="-2"/>
                <w:sz w:val="18"/>
                <w:szCs w:val="18"/>
              </w:rPr>
              <w:t xml:space="preserve">космонавти</w:t>
            </w:r>
            <w:r>
              <w:rPr>
                <w:spacing w:val="-6"/>
                <w:sz w:val="18"/>
                <w:szCs w:val="18"/>
              </w:rPr>
              <w:t xml:space="preserve">ки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(обсуждени</w:t>
            </w:r>
            <w:r>
              <w:rPr>
                <w:sz w:val="18"/>
                <w:szCs w:val="18"/>
              </w:rPr>
              <w:t xml:space="preserve">е фильма </w:t>
            </w:r>
            <w:r>
              <w:rPr>
                <w:spacing w:val="-2"/>
                <w:sz w:val="18"/>
                <w:szCs w:val="18"/>
              </w:rPr>
              <w:t xml:space="preserve">"Время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первых")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Память прошлого (конкурс стихов)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"Дом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для </w:t>
            </w:r>
            <w:r>
              <w:rPr>
                <w:spacing w:val="-2"/>
                <w:sz w:val="18"/>
                <w:szCs w:val="18"/>
              </w:rPr>
              <w:t xml:space="preserve">дикой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природы": история создания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видеоматериалами)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труда </w:t>
            </w:r>
            <w:r>
              <w:rPr>
                <w:spacing w:val="-2"/>
                <w:sz w:val="18"/>
                <w:szCs w:val="18"/>
              </w:rPr>
              <w:t xml:space="preserve">(мужественн</w:t>
            </w:r>
            <w:r>
              <w:rPr>
                <w:spacing w:val="-6"/>
                <w:sz w:val="18"/>
                <w:szCs w:val="18"/>
              </w:rPr>
              <w:t xml:space="preserve">ые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профессии) </w:t>
            </w:r>
            <w:r>
              <w:rPr>
                <w:sz w:val="18"/>
                <w:szCs w:val="18"/>
              </w:rPr>
              <w:t xml:space="preserve">(беседа с </w:t>
            </w:r>
            <w:r>
              <w:rPr>
                <w:spacing w:val="-2"/>
                <w:sz w:val="18"/>
                <w:szCs w:val="18"/>
              </w:rPr>
              <w:t xml:space="preserve">ветеранами труда)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Дорогами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нашей Победы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(встреча с ветеранами)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детских </w:t>
            </w:r>
            <w:r>
              <w:rPr>
                <w:spacing w:val="-2"/>
                <w:sz w:val="18"/>
                <w:szCs w:val="18"/>
              </w:rPr>
              <w:t xml:space="preserve">общественных организаций </w:t>
            </w:r>
            <w:r>
              <w:rPr>
                <w:sz w:val="18"/>
                <w:szCs w:val="18"/>
              </w:rPr>
              <w:t xml:space="preserve">(работа с</w:t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видеоматериалами)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Мои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увлечения </w:t>
            </w:r>
            <w:r>
              <w:rPr>
                <w:spacing w:val="-2"/>
                <w:sz w:val="18"/>
                <w:szCs w:val="18"/>
              </w:rPr>
              <w:t xml:space="preserve">(творческий конкурс)</w:t>
            </w:r>
          </w:p>
        </w:tc>
      </w:tr>
    </w:tbl>
    <w:p>
      <w:pPr>
        <w:ind w:left="567"/>
        <w:jc w:val="center"/>
        <w:spacing w:lineRule="auto" w:line="240" w:after="0"/>
        <w:rPr>
          <w:bCs/>
          <w:sz w:val="28"/>
          <w:szCs w:val="28"/>
        </w:rPr>
      </w:pPr>
    </w:p>
    <w:sectPr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Garamond">
    <w:panose1 w:val="02020603050405020304"/>
  </w:font>
  <w:font w:name="Bookman Old Style">
    <w:panose1 w:val="02060603050605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BA6A2B9E">
      <w:numFmt w:val="bullet"/>
      <w:lvlText w:val="*"/>
      <w:lvlJc w:val="left"/>
      <w:pPr>
        <w:ind w:left="340" w:hanging="227"/>
      </w:pPr>
      <w:rPr>
        <w:rFonts w:ascii="Bookman Old Style" w:hAnsi="Bookman Old Style" w:cs="Bookman Old Style" w:eastAsia="Bookman Old Style" w:hint="default"/>
        <w:b w:val="false"/>
        <w:bCs w:val="false"/>
        <w:i w:val="false"/>
        <w:iCs w:val="false"/>
        <w:position w:val="4"/>
        <w:sz w:val="12"/>
        <w:szCs w:val="12"/>
        <w:lang w:val="ru-RU" w:bidi="ar-SA" w:eastAsia="en-US"/>
      </w:rPr>
    </w:lvl>
    <w:lvl w:ilvl="1" w:tplc="DBC826C2">
      <w:numFmt w:val="bullet"/>
      <w:lvlText w:val="■"/>
      <w:lvlJc w:val="left"/>
      <w:pPr>
        <w:ind w:left="343" w:hanging="142"/>
      </w:pPr>
      <w:rPr>
        <w:rFonts w:ascii="Garamond" w:hAnsi="Garamond" w:cs="Garamond" w:eastAsia="Garamond" w:hint="default"/>
        <w:b w:val="false"/>
        <w:bCs w:val="false"/>
        <w:i w:val="false"/>
        <w:iCs w:val="false"/>
        <w:position w:val="1"/>
        <w:sz w:val="14"/>
        <w:szCs w:val="14"/>
        <w:lang w:val="ru-RU" w:bidi="ar-SA" w:eastAsia="en-US"/>
      </w:rPr>
    </w:lvl>
    <w:lvl w:ilvl="2" w:tplc="55F875BA">
      <w:numFmt w:val="bullet"/>
      <w:lvlText w:val="•"/>
      <w:lvlJc w:val="left"/>
      <w:pPr>
        <w:ind w:left="1508" w:hanging="142"/>
      </w:pPr>
      <w:rPr>
        <w:rFonts w:hint="default"/>
        <w:lang w:val="ru-RU" w:bidi="ar-SA" w:eastAsia="en-US"/>
      </w:rPr>
    </w:lvl>
    <w:lvl w:ilvl="3" w:tplc="CCC2D22C">
      <w:numFmt w:val="bullet"/>
      <w:lvlText w:val="•"/>
      <w:lvlJc w:val="left"/>
      <w:pPr>
        <w:ind w:left="2093" w:hanging="142"/>
      </w:pPr>
      <w:rPr>
        <w:rFonts w:hint="default"/>
        <w:lang w:val="ru-RU" w:bidi="ar-SA" w:eastAsia="en-US"/>
      </w:rPr>
    </w:lvl>
    <w:lvl w:ilvl="4" w:tplc="57E6AB9E">
      <w:numFmt w:val="bullet"/>
      <w:lvlText w:val="•"/>
      <w:lvlJc w:val="left"/>
      <w:pPr>
        <w:ind w:left="2677" w:hanging="142"/>
      </w:pPr>
      <w:rPr>
        <w:rFonts w:hint="default"/>
        <w:lang w:val="ru-RU" w:bidi="ar-SA" w:eastAsia="en-US"/>
      </w:rPr>
    </w:lvl>
    <w:lvl w:ilvl="5" w:tplc="4BE87EB8">
      <w:numFmt w:val="bullet"/>
      <w:lvlText w:val="•"/>
      <w:lvlJc w:val="left"/>
      <w:pPr>
        <w:ind w:left="3261" w:hanging="142"/>
      </w:pPr>
      <w:rPr>
        <w:rFonts w:hint="default"/>
        <w:lang w:val="ru-RU" w:bidi="ar-SA" w:eastAsia="en-US"/>
      </w:rPr>
    </w:lvl>
    <w:lvl w:ilvl="6" w:tplc="D03A0218">
      <w:numFmt w:val="bullet"/>
      <w:lvlText w:val="•"/>
      <w:lvlJc w:val="left"/>
      <w:pPr>
        <w:ind w:left="3846" w:hanging="142"/>
      </w:pPr>
      <w:rPr>
        <w:rFonts w:hint="default"/>
        <w:lang w:val="ru-RU" w:bidi="ar-SA" w:eastAsia="en-US"/>
      </w:rPr>
    </w:lvl>
    <w:lvl w:ilvl="7" w:tplc="8E40D3E2">
      <w:numFmt w:val="bullet"/>
      <w:lvlText w:val="•"/>
      <w:lvlJc w:val="left"/>
      <w:pPr>
        <w:ind w:left="4430" w:hanging="142"/>
      </w:pPr>
      <w:rPr>
        <w:rFonts w:hint="default"/>
        <w:lang w:val="ru-RU" w:bidi="ar-SA" w:eastAsia="en-US"/>
      </w:rPr>
    </w:lvl>
    <w:lvl w:ilvl="8" w:tplc="1C38F584">
      <w:numFmt w:val="bullet"/>
      <w:lvlText w:val="•"/>
      <w:lvlJc w:val="left"/>
      <w:pPr>
        <w:ind w:left="5014" w:hanging="142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plc="149873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360"/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ind w:left="1440" w:hanging="360"/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ind w:left="2160" w:hanging="180"/>
        <w:tabs>
          <w:tab w:val="num" w:pos="0"/>
        </w:tabs>
      </w:pPr>
    </w:lvl>
    <w:lvl w:ilvl="3">
      <w:start w:val="1"/>
      <w:numFmt w:val="decimal"/>
      <w:lvlText w:val="%4."/>
      <w:lvlJc w:val="left"/>
      <w:pPr>
        <w:ind w:left="2880" w:hanging="360"/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ind w:left="3600" w:hanging="360"/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ind w:left="4320" w:hanging="180"/>
        <w:tabs>
          <w:tab w:val="num" w:pos="0"/>
        </w:tabs>
      </w:pPr>
    </w:lvl>
    <w:lvl w:ilvl="6">
      <w:start w:val="1"/>
      <w:numFmt w:val="decimal"/>
      <w:lvlText w:val="%7."/>
      <w:lvlJc w:val="left"/>
      <w:pPr>
        <w:ind w:left="5040" w:hanging="360"/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ind w:left="5760" w:hanging="360"/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ind w:left="6480" w:hanging="180"/>
        <w:tabs>
          <w:tab w:val="num" w:pos="0"/>
        </w:tabs>
      </w:pPr>
    </w:lvl>
  </w:abstractNum>
  <w:abstractNum w:abstractNumId="4">
    <w:multiLevelType w:val="hybridMultilevel"/>
    <w:lvl w:ilvl="0" w:tplc="EAD454E8">
      <w:numFmt w:val="bullet"/>
      <w:lvlText w:val="■"/>
      <w:lvlJc w:val="left"/>
      <w:pPr>
        <w:ind w:left="343" w:hanging="142"/>
      </w:pPr>
      <w:rPr>
        <w:rFonts w:ascii="Garamond" w:hAnsi="Garamond" w:cs="Garamond" w:eastAsia="Garamond" w:hint="default"/>
        <w:b w:val="false"/>
        <w:bCs w:val="false"/>
        <w:i w:val="false"/>
        <w:iCs w:val="false"/>
        <w:position w:val="1"/>
        <w:sz w:val="14"/>
        <w:szCs w:val="14"/>
        <w:lang w:val="ru-RU" w:bidi="ar-SA" w:eastAsia="en-US"/>
      </w:rPr>
    </w:lvl>
    <w:lvl w:ilvl="1" w:tplc="C12C52C0">
      <w:numFmt w:val="bullet"/>
      <w:lvlText w:val="•"/>
      <w:lvlJc w:val="left"/>
      <w:pPr>
        <w:ind w:left="964" w:hanging="142"/>
      </w:pPr>
      <w:rPr>
        <w:rFonts w:hint="default"/>
        <w:lang w:val="ru-RU" w:bidi="ar-SA" w:eastAsia="en-US"/>
      </w:rPr>
    </w:lvl>
    <w:lvl w:ilvl="2" w:tplc="EBF60420">
      <w:numFmt w:val="bullet"/>
      <w:lvlText w:val="•"/>
      <w:lvlJc w:val="left"/>
      <w:pPr>
        <w:ind w:left="1588" w:hanging="142"/>
      </w:pPr>
      <w:rPr>
        <w:rFonts w:hint="default"/>
        <w:lang w:val="ru-RU" w:bidi="ar-SA" w:eastAsia="en-US"/>
      </w:rPr>
    </w:lvl>
    <w:lvl w:ilvl="3" w:tplc="96CA6F78">
      <w:numFmt w:val="bullet"/>
      <w:lvlText w:val="•"/>
      <w:lvlJc w:val="left"/>
      <w:pPr>
        <w:ind w:left="2213" w:hanging="142"/>
      </w:pPr>
      <w:rPr>
        <w:rFonts w:hint="default"/>
        <w:lang w:val="ru-RU" w:bidi="ar-SA" w:eastAsia="en-US"/>
      </w:rPr>
    </w:lvl>
    <w:lvl w:ilvl="4" w:tplc="AE9E8528">
      <w:numFmt w:val="bullet"/>
      <w:lvlText w:val="•"/>
      <w:lvlJc w:val="left"/>
      <w:pPr>
        <w:ind w:left="2837" w:hanging="142"/>
      </w:pPr>
      <w:rPr>
        <w:rFonts w:hint="default"/>
        <w:lang w:val="ru-RU" w:bidi="ar-SA" w:eastAsia="en-US"/>
      </w:rPr>
    </w:lvl>
    <w:lvl w:ilvl="5" w:tplc="C8C4A7B8">
      <w:numFmt w:val="bullet"/>
      <w:lvlText w:val="•"/>
      <w:lvlJc w:val="left"/>
      <w:pPr>
        <w:ind w:left="3461" w:hanging="142"/>
      </w:pPr>
      <w:rPr>
        <w:rFonts w:hint="default"/>
        <w:lang w:val="ru-RU" w:bidi="ar-SA" w:eastAsia="en-US"/>
      </w:rPr>
    </w:lvl>
    <w:lvl w:ilvl="6" w:tplc="B664CA16">
      <w:numFmt w:val="bullet"/>
      <w:lvlText w:val="•"/>
      <w:lvlJc w:val="left"/>
      <w:pPr>
        <w:ind w:left="4086" w:hanging="142"/>
      </w:pPr>
      <w:rPr>
        <w:rFonts w:hint="default"/>
        <w:lang w:val="ru-RU" w:bidi="ar-SA" w:eastAsia="en-US"/>
      </w:rPr>
    </w:lvl>
    <w:lvl w:ilvl="7" w:tplc="3D287D1A">
      <w:numFmt w:val="bullet"/>
      <w:lvlText w:val="•"/>
      <w:lvlJc w:val="left"/>
      <w:pPr>
        <w:ind w:left="4710" w:hanging="142"/>
      </w:pPr>
      <w:rPr>
        <w:rFonts w:hint="default"/>
        <w:lang w:val="ru-RU" w:bidi="ar-SA" w:eastAsia="en-US"/>
      </w:rPr>
    </w:lvl>
    <w:lvl w:ilvl="8" w:tplc="DF52D080">
      <w:numFmt w:val="bullet"/>
      <w:lvlText w:val="•"/>
      <w:lvlJc w:val="left"/>
      <w:pPr>
        <w:ind w:left="5334" w:hanging="142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DE061828">
      <w:start w:val="11"/>
      <w:numFmt w:val="decimal"/>
      <w:lvlText w:val="%1)"/>
      <w:lvlJc w:val="left"/>
      <w:pPr>
        <w:ind w:left="123" w:hanging="619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z w:val="28"/>
        <w:szCs w:val="28"/>
        <w:lang w:val="ru-RU" w:bidi="ar-SA" w:eastAsia="en-US"/>
      </w:rPr>
    </w:lvl>
    <w:lvl w:ilvl="1" w:tplc="25081002">
      <w:numFmt w:val="bullet"/>
      <w:lvlText w:val="•"/>
      <w:lvlJc w:val="left"/>
      <w:pPr>
        <w:ind w:left="1152" w:hanging="619"/>
      </w:pPr>
      <w:rPr>
        <w:rFonts w:hint="default"/>
        <w:lang w:val="ru-RU" w:bidi="ar-SA" w:eastAsia="en-US"/>
      </w:rPr>
    </w:lvl>
    <w:lvl w:ilvl="2" w:tplc="746AA836">
      <w:numFmt w:val="bullet"/>
      <w:lvlText w:val="•"/>
      <w:lvlJc w:val="left"/>
      <w:pPr>
        <w:ind w:left="2184" w:hanging="619"/>
      </w:pPr>
      <w:rPr>
        <w:rFonts w:hint="default"/>
        <w:lang w:val="ru-RU" w:bidi="ar-SA" w:eastAsia="en-US"/>
      </w:rPr>
    </w:lvl>
    <w:lvl w:ilvl="3" w:tplc="99DE751C">
      <w:numFmt w:val="bullet"/>
      <w:lvlText w:val="•"/>
      <w:lvlJc w:val="left"/>
      <w:pPr>
        <w:ind w:left="3216" w:hanging="619"/>
      </w:pPr>
      <w:rPr>
        <w:rFonts w:hint="default"/>
        <w:lang w:val="ru-RU" w:bidi="ar-SA" w:eastAsia="en-US"/>
      </w:rPr>
    </w:lvl>
    <w:lvl w:ilvl="4" w:tplc="341C984E">
      <w:numFmt w:val="bullet"/>
      <w:lvlText w:val="•"/>
      <w:lvlJc w:val="left"/>
      <w:pPr>
        <w:ind w:left="4248" w:hanging="619"/>
      </w:pPr>
      <w:rPr>
        <w:rFonts w:hint="default"/>
        <w:lang w:val="ru-RU" w:bidi="ar-SA" w:eastAsia="en-US"/>
      </w:rPr>
    </w:lvl>
    <w:lvl w:ilvl="5" w:tplc="5F220304">
      <w:numFmt w:val="bullet"/>
      <w:lvlText w:val="•"/>
      <w:lvlJc w:val="left"/>
      <w:pPr>
        <w:ind w:left="5280" w:hanging="619"/>
      </w:pPr>
      <w:rPr>
        <w:rFonts w:hint="default"/>
        <w:lang w:val="ru-RU" w:bidi="ar-SA" w:eastAsia="en-US"/>
      </w:rPr>
    </w:lvl>
    <w:lvl w:ilvl="6" w:tplc="0F44086E">
      <w:numFmt w:val="bullet"/>
      <w:lvlText w:val="•"/>
      <w:lvlJc w:val="left"/>
      <w:pPr>
        <w:ind w:left="6312" w:hanging="619"/>
      </w:pPr>
      <w:rPr>
        <w:rFonts w:hint="default"/>
        <w:lang w:val="ru-RU" w:bidi="ar-SA" w:eastAsia="en-US"/>
      </w:rPr>
    </w:lvl>
    <w:lvl w:ilvl="7" w:tplc="A5C03BDA">
      <w:numFmt w:val="bullet"/>
      <w:lvlText w:val="•"/>
      <w:lvlJc w:val="left"/>
      <w:pPr>
        <w:ind w:left="7344" w:hanging="619"/>
      </w:pPr>
      <w:rPr>
        <w:rFonts w:hint="default"/>
        <w:lang w:val="ru-RU" w:bidi="ar-SA" w:eastAsia="en-US"/>
      </w:rPr>
    </w:lvl>
    <w:lvl w:ilvl="8" w:tplc="7B328F08">
      <w:numFmt w:val="bullet"/>
      <w:lvlText w:val="•"/>
      <w:lvlJc w:val="left"/>
      <w:pPr>
        <w:ind w:left="8376" w:hanging="619"/>
      </w:pPr>
      <w:rPr>
        <w:rFonts w:hint="default"/>
        <w:lang w:val="ru-RU" w:bidi="ar-SA" w:eastAsia="en-US"/>
      </w:rPr>
    </w:lvl>
  </w:abstractNum>
  <w:abstractNum w:abstractNumId="7">
    <w:multiLevelType w:val="hybridMultilevel"/>
    <w:lvl w:ilvl="0">
      <w:start w:val="11"/>
      <w:numFmt w:val="decimal"/>
      <w:lvlText w:val="%1."/>
      <w:lvlJc w:val="left"/>
      <w:pPr>
        <w:ind w:left="105" w:hanging="543"/>
      </w:pPr>
      <w:rPr>
        <w:rFonts w:hint="default"/>
        <w:lang w:val="ru-RU" w:bidi="ar-SA" w:eastAsia="en-US"/>
      </w:rPr>
    </w:lvl>
    <w:lvl w:ilvl="1">
      <w:start w:val="1"/>
      <w:numFmt w:val="decimal"/>
      <w:lvlText w:val="%1.%2."/>
      <w:lvlJc w:val="left"/>
      <w:pPr>
        <w:ind w:left="111" w:hanging="807"/>
        <w:jc w:val="right"/>
      </w:pPr>
      <w:rPr>
        <w:rFonts w:hint="default"/>
        <w:lang w:val="ru-RU" w:bidi="ar-SA" w:eastAsia="en-US"/>
      </w:rPr>
    </w:lvl>
    <w:lvl w:ilvl="2">
      <w:start w:val="1"/>
      <w:numFmt w:val="decimal"/>
      <w:lvlText w:val="%1.%2.%3."/>
      <w:lvlJc w:val="left"/>
      <w:pPr>
        <w:ind w:left="1662" w:hanging="836"/>
      </w:pPr>
      <w:rPr>
        <w:rFonts w:hint="default"/>
        <w:lang w:val="ru-RU" w:bidi="ar-SA" w:eastAsia="en-US"/>
      </w:rPr>
    </w:lvl>
    <w:lvl w:ilvl="3">
      <w:start w:val="1"/>
      <w:numFmt w:val="decimal"/>
      <w:lvlText w:val="%1.%2.%3.%4."/>
      <w:lvlJc w:val="left"/>
      <w:pPr>
        <w:ind w:left="1866" w:hanging="836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z w:val="28"/>
        <w:szCs w:val="28"/>
        <w:lang w:val="ru-RU" w:bidi="ar-SA" w:eastAsia="en-US"/>
      </w:rPr>
    </w:lvl>
    <w:lvl w:ilvl="4">
      <w:numFmt w:val="bullet"/>
      <w:lvlText w:val="•"/>
      <w:lvlJc w:val="left"/>
      <w:pPr>
        <w:ind w:left="1500" w:hanging="836"/>
      </w:pPr>
      <w:rPr>
        <w:rFonts w:hint="default"/>
        <w:lang w:val="ru-RU" w:bidi="ar-SA" w:eastAsia="en-US"/>
      </w:rPr>
    </w:lvl>
    <w:lvl w:ilvl="5">
      <w:numFmt w:val="bullet"/>
      <w:lvlText w:val="•"/>
      <w:lvlJc w:val="left"/>
      <w:pPr>
        <w:ind w:left="1660" w:hanging="836"/>
      </w:pPr>
      <w:rPr>
        <w:rFonts w:hint="default"/>
        <w:lang w:val="ru-RU" w:bidi="ar-SA" w:eastAsia="en-US"/>
      </w:rPr>
    </w:lvl>
    <w:lvl w:ilvl="6">
      <w:numFmt w:val="bullet"/>
      <w:lvlText w:val="•"/>
      <w:lvlJc w:val="left"/>
      <w:pPr>
        <w:ind w:left="1860" w:hanging="836"/>
      </w:pPr>
      <w:rPr>
        <w:rFonts w:hint="default"/>
        <w:lang w:val="ru-RU" w:bidi="ar-SA" w:eastAsia="en-US"/>
      </w:rPr>
    </w:lvl>
    <w:lvl w:ilvl="7">
      <w:numFmt w:val="bullet"/>
      <w:lvlText w:val="•"/>
      <w:lvlJc w:val="left"/>
      <w:pPr>
        <w:ind w:left="2980" w:hanging="836"/>
      </w:pPr>
      <w:rPr>
        <w:rFonts w:hint="default"/>
        <w:lang w:val="ru-RU" w:bidi="ar-SA" w:eastAsia="en-US"/>
      </w:rPr>
    </w:lvl>
    <w:lvl w:ilvl="8">
      <w:numFmt w:val="bullet"/>
      <w:lvlText w:val="•"/>
      <w:lvlJc w:val="left"/>
      <w:pPr>
        <w:ind w:left="5432" w:hanging="836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plc="149873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90" w:hanging="360"/>
      </w:pPr>
    </w:lvl>
    <w:lvl w:ilvl="2" w:tentative="1" w:tplc="0419001B">
      <w:start w:val="1"/>
      <w:numFmt w:val="lowerRoman"/>
      <w:lvlText w:val="%3."/>
      <w:lvlJc w:val="right"/>
      <w:pPr>
        <w:ind w:left="2510" w:hanging="180"/>
      </w:pPr>
    </w:lvl>
    <w:lvl w:ilvl="3" w:tentative="1" w:tplc="0419000F">
      <w:start w:val="1"/>
      <w:numFmt w:val="decimal"/>
      <w:lvlText w:val="%4."/>
      <w:lvlJc w:val="left"/>
      <w:pPr>
        <w:ind w:left="3230" w:hanging="360"/>
      </w:pPr>
    </w:lvl>
    <w:lvl w:ilvl="4" w:tentative="1" w:tplc="04190019">
      <w:start w:val="1"/>
      <w:numFmt w:val="lowerLetter"/>
      <w:lvlText w:val="%5."/>
      <w:lvlJc w:val="left"/>
      <w:pPr>
        <w:ind w:left="3950" w:hanging="360"/>
      </w:pPr>
    </w:lvl>
    <w:lvl w:ilvl="5" w:tentative="1" w:tplc="0419001B">
      <w:start w:val="1"/>
      <w:numFmt w:val="lowerRoman"/>
      <w:lvlText w:val="%6."/>
      <w:lvlJc w:val="right"/>
      <w:pPr>
        <w:ind w:left="4670" w:hanging="180"/>
      </w:pPr>
    </w:lvl>
    <w:lvl w:ilvl="6" w:tentative="1" w:tplc="0419000F">
      <w:start w:val="1"/>
      <w:numFmt w:val="decimal"/>
      <w:lvlText w:val="%7."/>
      <w:lvlJc w:val="left"/>
      <w:pPr>
        <w:ind w:left="5390" w:hanging="360"/>
      </w:pPr>
    </w:lvl>
    <w:lvl w:ilvl="7" w:tentative="1" w:tplc="04190019">
      <w:start w:val="1"/>
      <w:numFmt w:val="lowerLetter"/>
      <w:lvlText w:val="%8."/>
      <w:lvlJc w:val="left"/>
      <w:pPr>
        <w:ind w:left="6110" w:hanging="360"/>
      </w:pPr>
    </w:lvl>
    <w:lvl w:ilvl="8" w:tentative="1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 w:tplc="149873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90" w:hanging="360"/>
      </w:pPr>
    </w:lvl>
    <w:lvl w:ilvl="2" w:tentative="1" w:tplc="0419001B">
      <w:start w:val="1"/>
      <w:numFmt w:val="lowerRoman"/>
      <w:lvlText w:val="%3."/>
      <w:lvlJc w:val="right"/>
      <w:pPr>
        <w:ind w:left="2510" w:hanging="180"/>
      </w:pPr>
    </w:lvl>
    <w:lvl w:ilvl="3" w:tentative="1" w:tplc="0419000F">
      <w:start w:val="1"/>
      <w:numFmt w:val="decimal"/>
      <w:lvlText w:val="%4."/>
      <w:lvlJc w:val="left"/>
      <w:pPr>
        <w:ind w:left="3230" w:hanging="360"/>
      </w:pPr>
    </w:lvl>
    <w:lvl w:ilvl="4" w:tentative="1" w:tplc="04190019">
      <w:start w:val="1"/>
      <w:numFmt w:val="lowerLetter"/>
      <w:lvlText w:val="%5."/>
      <w:lvlJc w:val="left"/>
      <w:pPr>
        <w:ind w:left="3950" w:hanging="360"/>
      </w:pPr>
    </w:lvl>
    <w:lvl w:ilvl="5" w:tentative="1" w:tplc="0419001B">
      <w:start w:val="1"/>
      <w:numFmt w:val="lowerRoman"/>
      <w:lvlText w:val="%6."/>
      <w:lvlJc w:val="right"/>
      <w:pPr>
        <w:ind w:left="4670" w:hanging="180"/>
      </w:pPr>
    </w:lvl>
    <w:lvl w:ilvl="6" w:tentative="1" w:tplc="0419000F">
      <w:start w:val="1"/>
      <w:numFmt w:val="decimal"/>
      <w:lvlText w:val="%7."/>
      <w:lvlJc w:val="left"/>
      <w:pPr>
        <w:ind w:left="5390" w:hanging="360"/>
      </w:pPr>
    </w:lvl>
    <w:lvl w:ilvl="7" w:tentative="1" w:tplc="04190019">
      <w:start w:val="1"/>
      <w:numFmt w:val="lowerLetter"/>
      <w:lvlText w:val="%8."/>
      <w:lvlJc w:val="left"/>
      <w:pPr>
        <w:ind w:left="6110" w:hanging="360"/>
      </w:pPr>
    </w:lvl>
    <w:lvl w:ilvl="8" w:tentative="1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entative="1" w:tplc="04190019">
      <w:start w:val="1"/>
      <w:numFmt w:val="lowerLetter"/>
      <w:lvlText w:val="%2."/>
      <w:lvlJc w:val="left"/>
      <w:pPr>
        <w:ind w:left="873" w:hanging="360"/>
      </w:pPr>
    </w:lvl>
    <w:lvl w:ilvl="2" w:tentative="1" w:tplc="0419001B">
      <w:start w:val="1"/>
      <w:numFmt w:val="lowerRoman"/>
      <w:lvlText w:val="%3."/>
      <w:lvlJc w:val="right"/>
      <w:pPr>
        <w:ind w:left="1593" w:hanging="180"/>
      </w:pPr>
    </w:lvl>
    <w:lvl w:ilvl="3" w:tentative="1" w:tplc="0419000F">
      <w:start w:val="1"/>
      <w:numFmt w:val="decimal"/>
      <w:lvlText w:val="%4."/>
      <w:lvlJc w:val="left"/>
      <w:pPr>
        <w:ind w:left="2313" w:hanging="360"/>
      </w:pPr>
    </w:lvl>
    <w:lvl w:ilvl="4" w:tentative="1" w:tplc="04190019">
      <w:start w:val="1"/>
      <w:numFmt w:val="lowerLetter"/>
      <w:lvlText w:val="%5."/>
      <w:lvlJc w:val="left"/>
      <w:pPr>
        <w:ind w:left="3033" w:hanging="360"/>
      </w:pPr>
    </w:lvl>
    <w:lvl w:ilvl="5" w:tentative="1" w:tplc="0419001B">
      <w:start w:val="1"/>
      <w:numFmt w:val="lowerRoman"/>
      <w:lvlText w:val="%6."/>
      <w:lvlJc w:val="right"/>
      <w:pPr>
        <w:ind w:left="3753" w:hanging="180"/>
      </w:pPr>
    </w:lvl>
    <w:lvl w:ilvl="6" w:tentative="1" w:tplc="0419000F">
      <w:start w:val="1"/>
      <w:numFmt w:val="decimal"/>
      <w:lvlText w:val="%7."/>
      <w:lvlJc w:val="left"/>
      <w:pPr>
        <w:ind w:left="4473" w:hanging="360"/>
      </w:pPr>
    </w:lvl>
    <w:lvl w:ilvl="7" w:tentative="1" w:tplc="04190019">
      <w:start w:val="1"/>
      <w:numFmt w:val="lowerLetter"/>
      <w:lvlText w:val="%8."/>
      <w:lvlJc w:val="left"/>
      <w:pPr>
        <w:ind w:left="5193" w:hanging="360"/>
      </w:pPr>
    </w:lvl>
    <w:lvl w:ilvl="8" w:tentative="1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s10" w:customStyle="1">
    <w:name w:val="s_10"/>
    <w:basedOn w:val="a0"/>
  </w:style>
  <w:style w:type="paragraph" w:styleId="a3">
    <w:name w:val="Normal (Web)"/>
    <w:basedOn w:val="a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no-indent" w:customStyle="1">
    <w:name w:val="no-indent"/>
    <w:basedOn w:val="a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qFormat/>
    <w:uiPriority w:val="1"/>
    <w:pPr>
      <w:contextualSpacing w:val="true"/>
      <w:ind w:left="720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 w:eastAsia="Times New Roman"/>
      <w:sz w:val="16"/>
      <w:szCs w:val="16"/>
      <w:lang w:eastAsia="ru-RU"/>
    </w:rPr>
    <w:pPr>
      <w:spacing w:lineRule="auto" w:line="240" w:after="0"/>
    </w:p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fkndoc" w:customStyle="1">
    <w:name w:val="fkn_doc"/>
    <w:basedOn w:val="a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table" w:styleId="TableNormal" w:customStyle="1">
    <w:name w:val="Table Normal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a8">
    <w:name w:val="Body Text"/>
    <w:basedOn w:val="a"/>
    <w:link w:val="a9"/>
    <w:qFormat/>
    <w:uiPriority w:val="1"/>
    <w:rPr>
      <w:rFonts w:ascii="Times New Roman" w:hAnsi="Times New Roman" w:cs="Times New Roman" w:eastAsia="Times New Roman"/>
      <w:sz w:val="28"/>
      <w:szCs w:val="28"/>
    </w:rPr>
    <w:pPr>
      <w:jc w:val="both"/>
      <w:spacing w:lineRule="auto" w:line="240" w:after="0"/>
      <w:widowControl w:val="off"/>
    </w:pPr>
  </w:style>
  <w:style w:type="character" w:styleId="a9" w:customStyle="1">
    <w:name w:val="Основной текст Знак"/>
    <w:basedOn w:val="a0"/>
    <w:link w:val="a8"/>
    <w:uiPriority w:val="1"/>
    <w:rPr>
      <w:rFonts w:ascii="Times New Roman" w:hAnsi="Times New Roman" w:cs="Times New Roman" w:eastAsia="Times New Roman"/>
      <w:sz w:val="28"/>
      <w:szCs w:val="28"/>
    </w:rPr>
  </w:style>
  <w:style w:type="paragraph" w:styleId="TableParagraph" w:customStyle="1">
    <w:name w:val="Table Paragraph"/>
    <w:basedOn w:val="a"/>
    <w:qFormat/>
    <w:uiPriority w:val="1"/>
    <w:rPr>
      <w:rFonts w:ascii="Times New Roman" w:hAnsi="Times New Roman" w:cs="Times New Roman" w:eastAsia="Times New Roman"/>
    </w:rPr>
    <w:pPr>
      <w:ind w:left="134"/>
      <w:spacing w:lineRule="auto" w:line="240" w:after="0"/>
      <w:widowControl w:val="off"/>
    </w:pPr>
  </w:style>
  <w:style w:type="table" w:styleId="aa">
    <w:name w:val="Table Grid"/>
    <w:basedOn w:val="a1"/>
    <w:uiPriority w:val="39"/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table" w:styleId="1" w:customStyle="1">
    <w:name w:val="Сетка таблицы1"/>
    <w:basedOn w:val="a1"/>
    <w:next w:val="aa"/>
    <w:uiPriority w:val="39"/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8" Type="http://schemas.openxmlformats.org/officeDocument/2006/relationships/hyperlink" Target="https://edsoo.ru/Primernaya_osnovnaya_obrazovatelnaya_programma_nachalnogo_obschego_obrazovaniya.htm" TargetMode="External"/><Relationship Id="rId9" Type="http://schemas.openxmlformats.org/officeDocument/2006/relationships/hyperlink" Target="https://edsoo.ru/Primernaya_osnovnaya_obrazovatelnaya_programma_nachalnogo_obschego_obrazovaniya.htm" TargetMode="External"/><Relationship Id="rId10" Type="http://schemas.openxmlformats.org/officeDocument/2006/relationships/hyperlink" Target="https://edsoo.ru/Primernaya_osnovnaya_obrazovatelnaya_programma_nachalnogo_obschego_obrazovaniya.htm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haracters>17136</Characters>
  <CharactersWithSpaces>20102</CharactersWithSpaces>
  <Company/>
  <DocSecurity>0</DocSecurity>
  <HyperlinksChanged>false</HyperlinksChanged>
  <Lines>142</Lines>
  <LinksUpToDate>false</LinksUpToDate>
  <Pages>10</Pages>
  <Paragraphs>40</Paragraphs>
  <ScaleCrop>false</ScaleCrop>
  <SharedDoc>false</SharedDoc>
  <Template>Normal.dotm</Template>
  <TotalTime>0</TotalTime>
  <Words>3006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IPK</cp:lastModifiedBy>
  <cp:revision>2</cp:revision>
  <dcterms:created xsi:type="dcterms:W3CDTF">2022-07-08T09:40:00Z</dcterms:created>
  <dcterms:modified xsi:type="dcterms:W3CDTF">2022-07-08T09:40:00Z</dcterms:modified>
</cp:coreProperties>
</file>